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F2F52" w14:textId="77777777" w:rsidR="00027B83" w:rsidRPr="005C5EAF" w:rsidRDefault="00027B83" w:rsidP="37BA7F34">
      <w:pPr>
        <w:widowControl w:val="0"/>
        <w:tabs>
          <w:tab w:val="right" w:pos="9808"/>
        </w:tabs>
        <w:suppressAutoHyphens/>
        <w:textAlignment w:val="center"/>
        <w:rPr>
          <w:rFonts w:asciiTheme="minorHAnsi" w:hAnsiTheme="minorHAnsi" w:cstheme="minorHAnsi"/>
          <w:sz w:val="22"/>
          <w:szCs w:val="22"/>
          <w:lang w:val="en-US"/>
        </w:rPr>
      </w:pPr>
    </w:p>
    <w:p w14:paraId="50E72A44" w14:textId="77777777" w:rsidR="00027B83" w:rsidRPr="005C5EAF" w:rsidRDefault="00027B83" w:rsidP="37BA7F34">
      <w:pPr>
        <w:widowControl w:val="0"/>
        <w:tabs>
          <w:tab w:val="center" w:pos="4986"/>
          <w:tab w:val="left" w:pos="6765"/>
          <w:tab w:val="right" w:pos="9808"/>
        </w:tabs>
        <w:suppressAutoHyphens/>
        <w:jc w:val="center"/>
        <w:textAlignment w:val="center"/>
        <w:rPr>
          <w:rFonts w:asciiTheme="minorHAnsi" w:hAnsiTheme="minorHAnsi" w:cstheme="minorHAnsi"/>
          <w:b/>
          <w:bCs/>
          <w:color w:val="000000"/>
          <w:sz w:val="22"/>
          <w:szCs w:val="22"/>
          <w:lang w:eastAsia="lt-LT"/>
        </w:rPr>
      </w:pPr>
    </w:p>
    <w:p w14:paraId="4F4D4580" w14:textId="714C3A8B" w:rsidR="00027B83" w:rsidRPr="005C5EAF" w:rsidRDefault="00027B83" w:rsidP="37BA7F34">
      <w:pPr>
        <w:widowControl w:val="0"/>
        <w:tabs>
          <w:tab w:val="center" w:pos="4986"/>
          <w:tab w:val="left" w:pos="6765"/>
          <w:tab w:val="right" w:pos="9808"/>
        </w:tabs>
        <w:suppressAutoHyphens/>
        <w:jc w:val="center"/>
        <w:textAlignment w:val="center"/>
        <w:rPr>
          <w:rFonts w:asciiTheme="minorHAnsi" w:hAnsiTheme="minorHAnsi" w:cstheme="minorHAnsi"/>
          <w:b/>
          <w:bCs/>
          <w:color w:val="000000"/>
          <w:sz w:val="22"/>
          <w:szCs w:val="22"/>
          <w:lang w:eastAsia="lt-LT"/>
        </w:rPr>
      </w:pPr>
    </w:p>
    <w:p w14:paraId="00F729B8" w14:textId="77777777" w:rsidR="00027B83" w:rsidRPr="005C5EAF" w:rsidRDefault="000B0897" w:rsidP="37BA7F34">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5C5EAF">
        <w:rPr>
          <w:rFonts w:asciiTheme="minorHAnsi" w:hAnsiTheme="minorHAnsi" w:cstheme="minorHAnsi"/>
          <w:b/>
          <w:bCs/>
          <w:caps/>
          <w:sz w:val="22"/>
          <w:szCs w:val="22"/>
        </w:rPr>
        <w:t>paslaugų pirkimo-pardavimo sutarties Specialiosios sąlygos</w:t>
      </w:r>
    </w:p>
    <w:p w14:paraId="25082EB1" w14:textId="77777777" w:rsidR="00027B83" w:rsidRPr="005C5EAF" w:rsidRDefault="00027B83" w:rsidP="37BA7F34">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322A9488" w14:textId="77777777" w:rsidR="00027B83" w:rsidRPr="005C5EAF" w:rsidRDefault="00027B83" w:rsidP="37BA7F34">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C5EAF" w14:paraId="4BBC2120" w14:textId="77777777" w:rsidTr="37BA7F34">
        <w:tc>
          <w:tcPr>
            <w:tcW w:w="2448" w:type="dxa"/>
          </w:tcPr>
          <w:p w14:paraId="2690ECE4"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b/>
                <w:bCs/>
                <w:kern w:val="2"/>
                <w:sz w:val="22"/>
                <w:szCs w:val="22"/>
              </w:rPr>
              <w:t>Sutarties pavadinimas</w:t>
            </w:r>
          </w:p>
        </w:tc>
        <w:tc>
          <w:tcPr>
            <w:tcW w:w="7110" w:type="dxa"/>
            <w:gridSpan w:val="3"/>
          </w:tcPr>
          <w:p w14:paraId="20DCA53F" w14:textId="2E44B21A" w:rsidR="00027B83" w:rsidRPr="005C5EAF" w:rsidRDefault="00AB5330" w:rsidP="005C5EAF">
            <w:pPr>
              <w:jc w:val="center"/>
              <w:rPr>
                <w:rFonts w:asciiTheme="minorHAnsi" w:hAnsiTheme="minorHAnsi" w:cstheme="minorHAnsi"/>
                <w:kern w:val="2"/>
                <w:sz w:val="22"/>
                <w:szCs w:val="22"/>
              </w:rPr>
            </w:pPr>
            <w:bookmarkStart w:id="0" w:name="_Hlk215169587"/>
            <w:r w:rsidRPr="005C5EAF">
              <w:rPr>
                <w:rFonts w:asciiTheme="minorHAnsi" w:hAnsiTheme="minorHAnsi" w:cstheme="minorHAnsi"/>
                <w:b/>
                <w:bCs/>
                <w:sz w:val="22"/>
                <w:szCs w:val="22"/>
                <w:lang w:eastAsia="lt-LT"/>
              </w:rPr>
              <w:t>VIEŠOSIOS ERDVĖS TIES NERIES UPE ŽVĖRYNE, VILNIUJE PROJEKTAVIMO</w:t>
            </w:r>
            <w:bookmarkEnd w:id="0"/>
            <w:r w:rsidRPr="005C5EAF">
              <w:rPr>
                <w:rFonts w:asciiTheme="minorHAnsi" w:hAnsiTheme="minorHAnsi" w:cstheme="minorHAnsi"/>
                <w:b/>
                <w:bCs/>
                <w:sz w:val="22"/>
                <w:szCs w:val="22"/>
                <w:lang w:eastAsia="lt-LT"/>
              </w:rPr>
              <w:t xml:space="preserve"> PASLAUGOS</w:t>
            </w:r>
          </w:p>
        </w:tc>
      </w:tr>
      <w:tr w:rsidR="00027B83" w:rsidRPr="005C5EAF" w14:paraId="2319106A" w14:textId="77777777" w:rsidTr="37BA7F34">
        <w:tc>
          <w:tcPr>
            <w:tcW w:w="2448" w:type="dxa"/>
          </w:tcPr>
          <w:p w14:paraId="0B4FAE28"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b/>
                <w:bCs/>
                <w:kern w:val="2"/>
                <w:sz w:val="22"/>
                <w:szCs w:val="22"/>
              </w:rPr>
              <w:t>Sutarties data</w:t>
            </w:r>
          </w:p>
        </w:tc>
        <w:tc>
          <w:tcPr>
            <w:tcW w:w="2177" w:type="dxa"/>
          </w:tcPr>
          <w:p w14:paraId="0AD8ECBB" w14:textId="77777777" w:rsidR="00027B83" w:rsidRPr="005C5EAF" w:rsidRDefault="00027B83" w:rsidP="37BA7F34">
            <w:pPr>
              <w:jc w:val="both"/>
              <w:rPr>
                <w:rFonts w:asciiTheme="minorHAnsi" w:hAnsiTheme="minorHAnsi" w:cstheme="minorHAnsi"/>
                <w:kern w:val="2"/>
                <w:sz w:val="22"/>
                <w:szCs w:val="22"/>
              </w:rPr>
            </w:pPr>
          </w:p>
        </w:tc>
        <w:tc>
          <w:tcPr>
            <w:tcW w:w="2362" w:type="dxa"/>
          </w:tcPr>
          <w:p w14:paraId="3EFE7E40"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b/>
                <w:bCs/>
                <w:kern w:val="2"/>
                <w:sz w:val="22"/>
                <w:szCs w:val="22"/>
              </w:rPr>
              <w:t>Sutarties numeris</w:t>
            </w:r>
          </w:p>
        </w:tc>
        <w:tc>
          <w:tcPr>
            <w:tcW w:w="2571" w:type="dxa"/>
          </w:tcPr>
          <w:p w14:paraId="443E3F8E" w14:textId="77777777" w:rsidR="00027B83" w:rsidRPr="005C5EAF" w:rsidRDefault="00027B83" w:rsidP="37BA7F34">
            <w:pPr>
              <w:jc w:val="both"/>
              <w:rPr>
                <w:rFonts w:asciiTheme="minorHAnsi" w:hAnsiTheme="minorHAnsi" w:cstheme="minorHAnsi"/>
                <w:kern w:val="2"/>
                <w:sz w:val="22"/>
                <w:szCs w:val="22"/>
              </w:rPr>
            </w:pPr>
          </w:p>
        </w:tc>
      </w:tr>
    </w:tbl>
    <w:p w14:paraId="13978695" w14:textId="77777777" w:rsidR="00027B83" w:rsidRPr="005C5EAF" w:rsidRDefault="00027B83" w:rsidP="37BA7F34">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C5EAF" w14:paraId="62A89A2B" w14:textId="77777777" w:rsidTr="37BA7F34">
        <w:tc>
          <w:tcPr>
            <w:tcW w:w="9558" w:type="dxa"/>
            <w:gridSpan w:val="3"/>
          </w:tcPr>
          <w:p w14:paraId="3712ADF6"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 SUTARTIES ŠALYS</w:t>
            </w:r>
          </w:p>
        </w:tc>
      </w:tr>
      <w:tr w:rsidR="00027B83" w:rsidRPr="005C5EAF" w14:paraId="2AE111CC" w14:textId="77777777" w:rsidTr="37BA7F34">
        <w:tc>
          <w:tcPr>
            <w:tcW w:w="2808" w:type="dxa"/>
            <w:vMerge w:val="restart"/>
          </w:tcPr>
          <w:p w14:paraId="792F61B9" w14:textId="77777777" w:rsidR="00027B83" w:rsidRPr="005C5EAF" w:rsidRDefault="00027B83" w:rsidP="37BA7F34">
            <w:pPr>
              <w:jc w:val="center"/>
              <w:rPr>
                <w:rFonts w:asciiTheme="minorHAnsi" w:hAnsiTheme="minorHAnsi" w:cstheme="minorHAnsi"/>
                <w:b/>
                <w:bCs/>
                <w:kern w:val="2"/>
                <w:sz w:val="22"/>
                <w:szCs w:val="22"/>
              </w:rPr>
            </w:pPr>
          </w:p>
          <w:p w14:paraId="29C4EAF2" w14:textId="77777777" w:rsidR="00027B83" w:rsidRPr="005C5EAF" w:rsidRDefault="00027B83" w:rsidP="37BA7F34">
            <w:pPr>
              <w:jc w:val="center"/>
              <w:rPr>
                <w:rFonts w:asciiTheme="minorHAnsi" w:hAnsiTheme="minorHAnsi" w:cstheme="minorHAnsi"/>
                <w:b/>
                <w:bCs/>
                <w:kern w:val="2"/>
                <w:sz w:val="22"/>
                <w:szCs w:val="22"/>
              </w:rPr>
            </w:pPr>
          </w:p>
          <w:p w14:paraId="02761FC2" w14:textId="77777777" w:rsidR="00027B83" w:rsidRPr="005C5EAF" w:rsidRDefault="00027B83" w:rsidP="37BA7F34">
            <w:pPr>
              <w:jc w:val="center"/>
              <w:rPr>
                <w:rFonts w:asciiTheme="minorHAnsi" w:hAnsiTheme="minorHAnsi" w:cstheme="minorHAnsi"/>
                <w:b/>
                <w:bCs/>
                <w:kern w:val="2"/>
                <w:sz w:val="22"/>
                <w:szCs w:val="22"/>
              </w:rPr>
            </w:pPr>
          </w:p>
          <w:p w14:paraId="08AD00CA" w14:textId="77777777" w:rsidR="00027B83" w:rsidRPr="005C5EAF" w:rsidRDefault="00027B83" w:rsidP="37BA7F34">
            <w:pPr>
              <w:rPr>
                <w:rFonts w:asciiTheme="minorHAnsi" w:hAnsiTheme="minorHAnsi" w:cstheme="minorHAnsi"/>
                <w:b/>
                <w:bCs/>
                <w:kern w:val="2"/>
                <w:sz w:val="22"/>
                <w:szCs w:val="22"/>
              </w:rPr>
            </w:pPr>
          </w:p>
          <w:p w14:paraId="7003F86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1.1. Pirkėjas</w:t>
            </w:r>
          </w:p>
        </w:tc>
        <w:tc>
          <w:tcPr>
            <w:tcW w:w="3240" w:type="dxa"/>
          </w:tcPr>
          <w:p w14:paraId="635DB95D"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1.1.1. Pavadinimas</w:t>
            </w:r>
          </w:p>
        </w:tc>
        <w:tc>
          <w:tcPr>
            <w:tcW w:w="3510" w:type="dxa"/>
          </w:tcPr>
          <w:p w14:paraId="1D9CFEA0" w14:textId="2F9F2F1E"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UAB „Vilniaus vandenys“</w:t>
            </w:r>
          </w:p>
        </w:tc>
      </w:tr>
      <w:tr w:rsidR="00027B83" w:rsidRPr="005C5EAF" w14:paraId="43712F34" w14:textId="77777777" w:rsidTr="37BA7F34">
        <w:tc>
          <w:tcPr>
            <w:tcW w:w="2808" w:type="dxa"/>
            <w:vMerge/>
          </w:tcPr>
          <w:p w14:paraId="17749880" w14:textId="77777777" w:rsidR="00027B83" w:rsidRPr="005C5EAF" w:rsidRDefault="00027B83">
            <w:pPr>
              <w:rPr>
                <w:rFonts w:asciiTheme="minorHAnsi" w:hAnsiTheme="minorHAnsi" w:cstheme="minorHAnsi"/>
                <w:kern w:val="2"/>
                <w:sz w:val="22"/>
                <w:szCs w:val="22"/>
              </w:rPr>
            </w:pPr>
          </w:p>
        </w:tc>
        <w:tc>
          <w:tcPr>
            <w:tcW w:w="3240" w:type="dxa"/>
          </w:tcPr>
          <w:p w14:paraId="6F0B34B9"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1.1.2. Juridinio asmens kodas</w:t>
            </w:r>
          </w:p>
        </w:tc>
        <w:tc>
          <w:tcPr>
            <w:tcW w:w="3510" w:type="dxa"/>
          </w:tcPr>
          <w:p w14:paraId="1BF28F53" w14:textId="02A742A6"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120545849</w:t>
            </w:r>
          </w:p>
        </w:tc>
      </w:tr>
      <w:tr w:rsidR="00027B83" w:rsidRPr="005C5EAF" w14:paraId="6A76802B" w14:textId="77777777" w:rsidTr="37BA7F34">
        <w:tc>
          <w:tcPr>
            <w:tcW w:w="2808" w:type="dxa"/>
            <w:vMerge/>
          </w:tcPr>
          <w:p w14:paraId="682CC5BD" w14:textId="77777777" w:rsidR="00027B83" w:rsidRPr="005C5EAF" w:rsidRDefault="00027B83">
            <w:pPr>
              <w:rPr>
                <w:rFonts w:asciiTheme="minorHAnsi" w:hAnsiTheme="minorHAnsi" w:cstheme="minorHAnsi"/>
                <w:kern w:val="2"/>
                <w:sz w:val="22"/>
                <w:szCs w:val="22"/>
              </w:rPr>
            </w:pPr>
          </w:p>
        </w:tc>
        <w:tc>
          <w:tcPr>
            <w:tcW w:w="3240" w:type="dxa"/>
          </w:tcPr>
          <w:p w14:paraId="18AADA6D"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1.1.3. Adresas</w:t>
            </w:r>
          </w:p>
        </w:tc>
        <w:tc>
          <w:tcPr>
            <w:tcW w:w="3510" w:type="dxa"/>
          </w:tcPr>
          <w:p w14:paraId="6D8A3740" w14:textId="0CB1043F"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Spaudos g. 8-1, LT-05132 Vilnius</w:t>
            </w:r>
          </w:p>
        </w:tc>
      </w:tr>
      <w:tr w:rsidR="00027B83" w:rsidRPr="005C5EAF" w14:paraId="5A8D9591" w14:textId="77777777" w:rsidTr="37BA7F34">
        <w:tc>
          <w:tcPr>
            <w:tcW w:w="2808" w:type="dxa"/>
            <w:vMerge/>
          </w:tcPr>
          <w:p w14:paraId="5F1FDD71" w14:textId="77777777" w:rsidR="00027B83" w:rsidRPr="005C5EAF" w:rsidRDefault="00027B83">
            <w:pPr>
              <w:rPr>
                <w:rFonts w:asciiTheme="minorHAnsi" w:hAnsiTheme="minorHAnsi" w:cstheme="minorHAnsi"/>
                <w:kern w:val="2"/>
                <w:sz w:val="22"/>
                <w:szCs w:val="22"/>
              </w:rPr>
            </w:pPr>
          </w:p>
        </w:tc>
        <w:tc>
          <w:tcPr>
            <w:tcW w:w="3240" w:type="dxa"/>
          </w:tcPr>
          <w:p w14:paraId="647F2080"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1.1.4. PVM mokėtojo kodas</w:t>
            </w:r>
          </w:p>
        </w:tc>
        <w:tc>
          <w:tcPr>
            <w:tcW w:w="3510" w:type="dxa"/>
          </w:tcPr>
          <w:p w14:paraId="7C0EB047" w14:textId="6E2A22D2"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LT205458414</w:t>
            </w:r>
          </w:p>
        </w:tc>
      </w:tr>
      <w:tr w:rsidR="00027B83" w:rsidRPr="005C5EAF" w14:paraId="770765A1" w14:textId="77777777" w:rsidTr="37BA7F34">
        <w:tc>
          <w:tcPr>
            <w:tcW w:w="2808" w:type="dxa"/>
            <w:vMerge/>
          </w:tcPr>
          <w:p w14:paraId="04AFCC99" w14:textId="77777777" w:rsidR="00027B83" w:rsidRPr="005C5EAF" w:rsidRDefault="00027B83">
            <w:pPr>
              <w:rPr>
                <w:rFonts w:asciiTheme="minorHAnsi" w:hAnsiTheme="minorHAnsi" w:cstheme="minorHAnsi"/>
                <w:kern w:val="2"/>
                <w:sz w:val="22"/>
                <w:szCs w:val="22"/>
              </w:rPr>
            </w:pPr>
          </w:p>
        </w:tc>
        <w:tc>
          <w:tcPr>
            <w:tcW w:w="3240" w:type="dxa"/>
          </w:tcPr>
          <w:p w14:paraId="6748B2CA"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1.1.5. Atsiskaitomoji sąskaita</w:t>
            </w:r>
          </w:p>
        </w:tc>
        <w:tc>
          <w:tcPr>
            <w:tcW w:w="3510" w:type="dxa"/>
          </w:tcPr>
          <w:p w14:paraId="6AFFEBD6" w14:textId="114762D0"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LT64 7044 0600 0776 5833</w:t>
            </w:r>
          </w:p>
        </w:tc>
      </w:tr>
      <w:tr w:rsidR="00027B83" w:rsidRPr="005C5EAF" w14:paraId="18832350" w14:textId="77777777" w:rsidTr="37BA7F34">
        <w:tc>
          <w:tcPr>
            <w:tcW w:w="2808" w:type="dxa"/>
            <w:vMerge/>
          </w:tcPr>
          <w:p w14:paraId="71D2B91D" w14:textId="77777777" w:rsidR="00027B83" w:rsidRPr="005C5EAF" w:rsidRDefault="00027B83">
            <w:pPr>
              <w:rPr>
                <w:rFonts w:asciiTheme="minorHAnsi" w:hAnsiTheme="minorHAnsi" w:cstheme="minorHAnsi"/>
                <w:kern w:val="2"/>
                <w:sz w:val="22"/>
                <w:szCs w:val="22"/>
              </w:rPr>
            </w:pPr>
          </w:p>
        </w:tc>
        <w:tc>
          <w:tcPr>
            <w:tcW w:w="3240" w:type="dxa"/>
          </w:tcPr>
          <w:p w14:paraId="3C146F78"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1.1.6. Bankas, banko kodas</w:t>
            </w:r>
          </w:p>
        </w:tc>
        <w:tc>
          <w:tcPr>
            <w:tcW w:w="3510" w:type="dxa"/>
          </w:tcPr>
          <w:p w14:paraId="770511A7" w14:textId="65B49738" w:rsidR="00027B83" w:rsidRPr="005C5EAF" w:rsidRDefault="00AB5330"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AB SEB bankas, banko kodas 70440</w:t>
            </w:r>
          </w:p>
        </w:tc>
      </w:tr>
      <w:tr w:rsidR="00027B83" w:rsidRPr="005C5EAF" w14:paraId="0E74D45C" w14:textId="77777777" w:rsidTr="37BA7F34">
        <w:tc>
          <w:tcPr>
            <w:tcW w:w="2808" w:type="dxa"/>
            <w:vMerge/>
          </w:tcPr>
          <w:p w14:paraId="79EE8069" w14:textId="77777777" w:rsidR="00027B83" w:rsidRPr="005C5EAF" w:rsidRDefault="00027B83">
            <w:pPr>
              <w:rPr>
                <w:rFonts w:asciiTheme="minorHAnsi" w:hAnsiTheme="minorHAnsi" w:cstheme="minorHAnsi"/>
                <w:kern w:val="2"/>
                <w:sz w:val="22"/>
                <w:szCs w:val="22"/>
              </w:rPr>
            </w:pPr>
          </w:p>
        </w:tc>
        <w:tc>
          <w:tcPr>
            <w:tcW w:w="3240" w:type="dxa"/>
          </w:tcPr>
          <w:p w14:paraId="4DC13FDE"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1.1.7. Telefonas</w:t>
            </w:r>
          </w:p>
        </w:tc>
        <w:tc>
          <w:tcPr>
            <w:tcW w:w="3510" w:type="dxa"/>
          </w:tcPr>
          <w:p w14:paraId="09BC0E14" w14:textId="5A3CF369" w:rsidR="00027B83" w:rsidRPr="005C5EAF" w:rsidRDefault="00AB5330" w:rsidP="37BA7F34">
            <w:pPr>
              <w:spacing w:after="160" w:line="259" w:lineRule="auto"/>
              <w:contextualSpacing/>
              <w:rPr>
                <w:rFonts w:asciiTheme="minorHAnsi" w:hAnsiTheme="minorHAnsi" w:cstheme="minorHAnsi"/>
                <w:sz w:val="22"/>
                <w:szCs w:val="22"/>
                <w:lang w:eastAsia="lt-LT"/>
              </w:rPr>
            </w:pPr>
            <w:r w:rsidRPr="005C5EAF">
              <w:rPr>
                <w:rFonts w:asciiTheme="minorHAnsi" w:hAnsiTheme="minorHAnsi" w:cstheme="minorHAnsi"/>
                <w:sz w:val="22"/>
                <w:szCs w:val="22"/>
                <w:lang w:eastAsia="lt-LT"/>
              </w:rPr>
              <w:t>19118</w:t>
            </w:r>
          </w:p>
        </w:tc>
      </w:tr>
      <w:tr w:rsidR="00027B83" w:rsidRPr="005C5EAF" w14:paraId="34930A03" w14:textId="77777777" w:rsidTr="37BA7F34">
        <w:tc>
          <w:tcPr>
            <w:tcW w:w="2808" w:type="dxa"/>
            <w:vMerge/>
          </w:tcPr>
          <w:p w14:paraId="33037EA7" w14:textId="77777777" w:rsidR="00027B83" w:rsidRPr="005C5EAF" w:rsidRDefault="00027B83">
            <w:pPr>
              <w:rPr>
                <w:rFonts w:asciiTheme="minorHAnsi" w:hAnsiTheme="minorHAnsi" w:cstheme="minorHAnsi"/>
                <w:kern w:val="2"/>
                <w:sz w:val="22"/>
                <w:szCs w:val="22"/>
              </w:rPr>
            </w:pPr>
          </w:p>
        </w:tc>
        <w:tc>
          <w:tcPr>
            <w:tcW w:w="3240" w:type="dxa"/>
          </w:tcPr>
          <w:p w14:paraId="281E8D1C"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1.1.8. El. paštas</w:t>
            </w:r>
          </w:p>
        </w:tc>
        <w:tc>
          <w:tcPr>
            <w:tcW w:w="3510" w:type="dxa"/>
          </w:tcPr>
          <w:p w14:paraId="371826BE" w14:textId="03A5BEE7" w:rsidR="00027B83" w:rsidRPr="005C5EAF" w:rsidRDefault="00AB5330" w:rsidP="37BA7F34">
            <w:pPr>
              <w:rPr>
                <w:rFonts w:asciiTheme="minorHAnsi" w:hAnsiTheme="minorHAnsi" w:cstheme="minorHAnsi"/>
                <w:kern w:val="2"/>
                <w:sz w:val="22"/>
                <w:szCs w:val="22"/>
              </w:rPr>
            </w:pPr>
            <w:hyperlink r:id="rId9" w:history="1">
              <w:r w:rsidRPr="005C5EAF">
                <w:rPr>
                  <w:rStyle w:val="Hyperlink"/>
                  <w:rFonts w:asciiTheme="minorHAnsi" w:hAnsiTheme="minorHAnsi" w:cstheme="minorHAnsi"/>
                  <w:kern w:val="2"/>
                  <w:sz w:val="22"/>
                  <w:szCs w:val="22"/>
                </w:rPr>
                <w:t>info@vv.lt</w:t>
              </w:r>
            </w:hyperlink>
          </w:p>
        </w:tc>
      </w:tr>
      <w:tr w:rsidR="00027B83" w:rsidRPr="005C5EAF" w14:paraId="1B2A7695" w14:textId="77777777" w:rsidTr="37BA7F34">
        <w:tc>
          <w:tcPr>
            <w:tcW w:w="2808" w:type="dxa"/>
            <w:vMerge/>
          </w:tcPr>
          <w:p w14:paraId="07F3D768" w14:textId="77777777" w:rsidR="00027B83" w:rsidRPr="005C5EAF" w:rsidRDefault="00027B83">
            <w:pPr>
              <w:rPr>
                <w:rFonts w:asciiTheme="minorHAnsi" w:hAnsiTheme="minorHAnsi" w:cstheme="minorHAnsi"/>
                <w:kern w:val="2"/>
                <w:sz w:val="22"/>
                <w:szCs w:val="22"/>
              </w:rPr>
            </w:pPr>
          </w:p>
        </w:tc>
        <w:tc>
          <w:tcPr>
            <w:tcW w:w="3240" w:type="dxa"/>
          </w:tcPr>
          <w:p w14:paraId="309B5ABE"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1.1.9. Šalies atstovas</w:t>
            </w:r>
          </w:p>
        </w:tc>
        <w:tc>
          <w:tcPr>
            <w:tcW w:w="3510" w:type="dxa"/>
          </w:tcPr>
          <w:p w14:paraId="52F4FA12" w14:textId="77777777" w:rsidR="00027B83" w:rsidRPr="005C5EAF" w:rsidRDefault="00027B83" w:rsidP="37BA7F34">
            <w:pPr>
              <w:rPr>
                <w:rFonts w:asciiTheme="minorHAnsi" w:hAnsiTheme="minorHAnsi" w:cstheme="minorHAnsi"/>
                <w:kern w:val="2"/>
                <w:sz w:val="22"/>
                <w:szCs w:val="22"/>
              </w:rPr>
            </w:pPr>
          </w:p>
        </w:tc>
      </w:tr>
      <w:tr w:rsidR="00027B83" w:rsidRPr="005C5EAF" w14:paraId="4B741F13" w14:textId="77777777" w:rsidTr="37BA7F34">
        <w:tc>
          <w:tcPr>
            <w:tcW w:w="2808" w:type="dxa"/>
            <w:vMerge/>
          </w:tcPr>
          <w:p w14:paraId="4713F723" w14:textId="77777777" w:rsidR="00027B83" w:rsidRPr="005C5EAF" w:rsidRDefault="00027B83">
            <w:pPr>
              <w:rPr>
                <w:rFonts w:asciiTheme="minorHAnsi" w:hAnsiTheme="minorHAnsi" w:cstheme="minorHAnsi"/>
                <w:kern w:val="2"/>
                <w:sz w:val="22"/>
                <w:szCs w:val="22"/>
              </w:rPr>
            </w:pPr>
          </w:p>
        </w:tc>
        <w:tc>
          <w:tcPr>
            <w:tcW w:w="3240" w:type="dxa"/>
          </w:tcPr>
          <w:p w14:paraId="63FCDEB7"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1.1.10. Atstovavimo pagrindas</w:t>
            </w:r>
          </w:p>
        </w:tc>
        <w:tc>
          <w:tcPr>
            <w:tcW w:w="3510" w:type="dxa"/>
          </w:tcPr>
          <w:p w14:paraId="76F90CFC"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0A51087C" w14:textId="77777777" w:rsidTr="37BA7F34">
        <w:tc>
          <w:tcPr>
            <w:tcW w:w="2808" w:type="dxa"/>
            <w:vMerge w:val="restart"/>
          </w:tcPr>
          <w:p w14:paraId="40D8FBBC" w14:textId="77777777" w:rsidR="00027B83" w:rsidRPr="005C5EAF" w:rsidRDefault="00027B83" w:rsidP="37BA7F34">
            <w:pPr>
              <w:rPr>
                <w:rFonts w:asciiTheme="minorHAnsi" w:hAnsiTheme="minorHAnsi" w:cstheme="minorHAnsi"/>
                <w:b/>
                <w:bCs/>
                <w:kern w:val="2"/>
                <w:sz w:val="22"/>
                <w:szCs w:val="22"/>
              </w:rPr>
            </w:pPr>
          </w:p>
          <w:p w14:paraId="5F3E4159" w14:textId="77777777" w:rsidR="00027B83" w:rsidRPr="005C5EAF" w:rsidRDefault="00027B83" w:rsidP="37BA7F34">
            <w:pPr>
              <w:rPr>
                <w:rFonts w:asciiTheme="minorHAnsi" w:hAnsiTheme="minorHAnsi" w:cstheme="minorHAnsi"/>
                <w:b/>
                <w:bCs/>
                <w:kern w:val="2"/>
                <w:sz w:val="22"/>
                <w:szCs w:val="22"/>
              </w:rPr>
            </w:pPr>
          </w:p>
          <w:p w14:paraId="725DDC4E" w14:textId="77777777" w:rsidR="00027B83" w:rsidRPr="005C5EAF" w:rsidRDefault="00027B83" w:rsidP="37BA7F34">
            <w:pPr>
              <w:rPr>
                <w:rFonts w:asciiTheme="minorHAnsi" w:hAnsiTheme="minorHAnsi" w:cstheme="minorHAnsi"/>
                <w:b/>
                <w:bCs/>
                <w:kern w:val="2"/>
                <w:sz w:val="22"/>
                <w:szCs w:val="22"/>
              </w:rPr>
            </w:pPr>
          </w:p>
          <w:p w14:paraId="15D9888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1.2. Tiekėjas</w:t>
            </w:r>
          </w:p>
          <w:p w14:paraId="5557AE55"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(jei Tiekėjas yra fizinis asmuo, skiltys atitinkamai pakoreguojamos.</w:t>
            </w:r>
          </w:p>
          <w:p w14:paraId="1FC7E66C"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Jei Tiekėjas yra tiekėjų grupė, skiltys pildomos įterpiant kiekvieno grupės nario informaciją)</w:t>
            </w:r>
          </w:p>
          <w:p w14:paraId="52DF7428" w14:textId="77777777" w:rsidR="00027B83" w:rsidRPr="005C5EAF" w:rsidRDefault="00027B83" w:rsidP="37BA7F34">
            <w:pPr>
              <w:rPr>
                <w:rFonts w:asciiTheme="minorHAnsi" w:hAnsiTheme="minorHAnsi" w:cstheme="minorHAnsi"/>
                <w:b/>
                <w:bCs/>
                <w:kern w:val="2"/>
                <w:sz w:val="22"/>
                <w:szCs w:val="22"/>
              </w:rPr>
            </w:pPr>
          </w:p>
        </w:tc>
        <w:tc>
          <w:tcPr>
            <w:tcW w:w="3240" w:type="dxa"/>
          </w:tcPr>
          <w:p w14:paraId="617801D7"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1.2.1. Pavadinimas</w:t>
            </w:r>
          </w:p>
        </w:tc>
        <w:tc>
          <w:tcPr>
            <w:tcW w:w="3510" w:type="dxa"/>
          </w:tcPr>
          <w:p w14:paraId="53EB70BE"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17DDA8CD" w14:textId="77777777" w:rsidTr="37BA7F34">
        <w:tc>
          <w:tcPr>
            <w:tcW w:w="2808" w:type="dxa"/>
            <w:vMerge/>
          </w:tcPr>
          <w:p w14:paraId="61BF4041" w14:textId="77777777" w:rsidR="00027B83" w:rsidRPr="005C5EAF" w:rsidRDefault="00027B83">
            <w:pPr>
              <w:rPr>
                <w:rFonts w:asciiTheme="minorHAnsi" w:hAnsiTheme="minorHAnsi" w:cstheme="minorHAnsi"/>
                <w:b/>
                <w:kern w:val="2"/>
                <w:sz w:val="22"/>
                <w:szCs w:val="22"/>
              </w:rPr>
            </w:pPr>
          </w:p>
        </w:tc>
        <w:tc>
          <w:tcPr>
            <w:tcW w:w="3240" w:type="dxa"/>
          </w:tcPr>
          <w:p w14:paraId="0110FB32"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1.2.2. Juridinio asmens kodas</w:t>
            </w:r>
          </w:p>
        </w:tc>
        <w:tc>
          <w:tcPr>
            <w:tcW w:w="3510" w:type="dxa"/>
          </w:tcPr>
          <w:p w14:paraId="03817121"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0366CCF4" w14:textId="77777777" w:rsidTr="37BA7F34">
        <w:tc>
          <w:tcPr>
            <w:tcW w:w="2808" w:type="dxa"/>
            <w:vMerge/>
          </w:tcPr>
          <w:p w14:paraId="2DA18D15" w14:textId="77777777" w:rsidR="00027B83" w:rsidRPr="005C5EAF" w:rsidRDefault="00027B83">
            <w:pPr>
              <w:rPr>
                <w:rFonts w:asciiTheme="minorHAnsi" w:hAnsiTheme="minorHAnsi" w:cstheme="minorHAnsi"/>
                <w:b/>
                <w:kern w:val="2"/>
                <w:sz w:val="22"/>
                <w:szCs w:val="22"/>
              </w:rPr>
            </w:pPr>
          </w:p>
        </w:tc>
        <w:tc>
          <w:tcPr>
            <w:tcW w:w="3240" w:type="dxa"/>
          </w:tcPr>
          <w:p w14:paraId="29AE3993"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1.2.3. Adresas</w:t>
            </w:r>
          </w:p>
        </w:tc>
        <w:tc>
          <w:tcPr>
            <w:tcW w:w="3510" w:type="dxa"/>
          </w:tcPr>
          <w:p w14:paraId="1BE38B61"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2B9BAEF9" w14:textId="77777777" w:rsidTr="37BA7F34">
        <w:tc>
          <w:tcPr>
            <w:tcW w:w="2808" w:type="dxa"/>
            <w:vMerge/>
          </w:tcPr>
          <w:p w14:paraId="19D14F69" w14:textId="77777777" w:rsidR="00027B83" w:rsidRPr="005C5EAF" w:rsidRDefault="00027B83">
            <w:pPr>
              <w:rPr>
                <w:rFonts w:asciiTheme="minorHAnsi" w:hAnsiTheme="minorHAnsi" w:cstheme="minorHAnsi"/>
                <w:b/>
                <w:kern w:val="2"/>
                <w:sz w:val="22"/>
                <w:szCs w:val="22"/>
              </w:rPr>
            </w:pPr>
          </w:p>
        </w:tc>
        <w:tc>
          <w:tcPr>
            <w:tcW w:w="3240" w:type="dxa"/>
          </w:tcPr>
          <w:p w14:paraId="0DE02D6A"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1.2.4. PVM mokėtojo kodas</w:t>
            </w:r>
          </w:p>
        </w:tc>
        <w:tc>
          <w:tcPr>
            <w:tcW w:w="3510" w:type="dxa"/>
          </w:tcPr>
          <w:p w14:paraId="6C3AECCF"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126B0038" w14:textId="77777777" w:rsidTr="37BA7F34">
        <w:tc>
          <w:tcPr>
            <w:tcW w:w="2808" w:type="dxa"/>
            <w:vMerge/>
          </w:tcPr>
          <w:p w14:paraId="0E943DFB" w14:textId="77777777" w:rsidR="00027B83" w:rsidRPr="005C5EAF" w:rsidRDefault="00027B83">
            <w:pPr>
              <w:rPr>
                <w:rFonts w:asciiTheme="minorHAnsi" w:hAnsiTheme="minorHAnsi" w:cstheme="minorHAnsi"/>
                <w:b/>
                <w:kern w:val="2"/>
                <w:sz w:val="22"/>
                <w:szCs w:val="22"/>
              </w:rPr>
            </w:pPr>
          </w:p>
        </w:tc>
        <w:tc>
          <w:tcPr>
            <w:tcW w:w="3240" w:type="dxa"/>
          </w:tcPr>
          <w:p w14:paraId="681A9083"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1.2.5. Atsiskaitomoji sąskaita</w:t>
            </w:r>
          </w:p>
        </w:tc>
        <w:tc>
          <w:tcPr>
            <w:tcW w:w="3510" w:type="dxa"/>
          </w:tcPr>
          <w:p w14:paraId="5E26D29F"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5DC828DB" w14:textId="77777777" w:rsidTr="37BA7F34">
        <w:tc>
          <w:tcPr>
            <w:tcW w:w="2808" w:type="dxa"/>
            <w:vMerge/>
          </w:tcPr>
          <w:p w14:paraId="2DF431BF" w14:textId="77777777" w:rsidR="00027B83" w:rsidRPr="005C5EAF" w:rsidRDefault="00027B83">
            <w:pPr>
              <w:rPr>
                <w:rFonts w:asciiTheme="minorHAnsi" w:hAnsiTheme="minorHAnsi" w:cstheme="minorHAnsi"/>
                <w:b/>
                <w:kern w:val="2"/>
                <w:sz w:val="22"/>
                <w:szCs w:val="22"/>
              </w:rPr>
            </w:pPr>
          </w:p>
        </w:tc>
        <w:tc>
          <w:tcPr>
            <w:tcW w:w="3240" w:type="dxa"/>
          </w:tcPr>
          <w:p w14:paraId="0C253838"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1.2.6. Bankas, banko kodas</w:t>
            </w:r>
          </w:p>
        </w:tc>
        <w:tc>
          <w:tcPr>
            <w:tcW w:w="3510" w:type="dxa"/>
          </w:tcPr>
          <w:p w14:paraId="0AEA68EE"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707FA706" w14:textId="77777777" w:rsidTr="37BA7F34">
        <w:tc>
          <w:tcPr>
            <w:tcW w:w="2808" w:type="dxa"/>
            <w:vMerge/>
          </w:tcPr>
          <w:p w14:paraId="62D454D0" w14:textId="77777777" w:rsidR="00027B83" w:rsidRPr="005C5EAF" w:rsidRDefault="00027B83">
            <w:pPr>
              <w:rPr>
                <w:rFonts w:asciiTheme="minorHAnsi" w:hAnsiTheme="minorHAnsi" w:cstheme="minorHAnsi"/>
                <w:b/>
                <w:kern w:val="2"/>
                <w:sz w:val="22"/>
                <w:szCs w:val="22"/>
              </w:rPr>
            </w:pPr>
          </w:p>
        </w:tc>
        <w:tc>
          <w:tcPr>
            <w:tcW w:w="3240" w:type="dxa"/>
          </w:tcPr>
          <w:p w14:paraId="06C6A80D"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1.2.7. Telefonas</w:t>
            </w:r>
          </w:p>
        </w:tc>
        <w:tc>
          <w:tcPr>
            <w:tcW w:w="3510" w:type="dxa"/>
          </w:tcPr>
          <w:p w14:paraId="0E29B133"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2DCD6C3D" w14:textId="77777777" w:rsidTr="37BA7F34">
        <w:tc>
          <w:tcPr>
            <w:tcW w:w="2808" w:type="dxa"/>
            <w:vMerge/>
          </w:tcPr>
          <w:p w14:paraId="6C37858A" w14:textId="77777777" w:rsidR="00027B83" w:rsidRPr="005C5EAF" w:rsidRDefault="00027B83">
            <w:pPr>
              <w:rPr>
                <w:rFonts w:asciiTheme="minorHAnsi" w:hAnsiTheme="minorHAnsi" w:cstheme="minorHAnsi"/>
                <w:b/>
                <w:kern w:val="2"/>
                <w:sz w:val="22"/>
                <w:szCs w:val="22"/>
              </w:rPr>
            </w:pPr>
          </w:p>
        </w:tc>
        <w:tc>
          <w:tcPr>
            <w:tcW w:w="3240" w:type="dxa"/>
          </w:tcPr>
          <w:p w14:paraId="290B02C9"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1.2.8. El. paštas</w:t>
            </w:r>
          </w:p>
        </w:tc>
        <w:tc>
          <w:tcPr>
            <w:tcW w:w="3510" w:type="dxa"/>
          </w:tcPr>
          <w:p w14:paraId="2676920B"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332AA1A8" w14:textId="77777777" w:rsidTr="37BA7F34">
        <w:tc>
          <w:tcPr>
            <w:tcW w:w="2808" w:type="dxa"/>
            <w:vMerge/>
          </w:tcPr>
          <w:p w14:paraId="3CBE3B80" w14:textId="77777777" w:rsidR="00027B83" w:rsidRPr="005C5EAF" w:rsidRDefault="00027B83">
            <w:pPr>
              <w:rPr>
                <w:rFonts w:asciiTheme="minorHAnsi" w:hAnsiTheme="minorHAnsi" w:cstheme="minorHAnsi"/>
                <w:b/>
                <w:kern w:val="2"/>
                <w:sz w:val="22"/>
                <w:szCs w:val="22"/>
              </w:rPr>
            </w:pPr>
          </w:p>
        </w:tc>
        <w:tc>
          <w:tcPr>
            <w:tcW w:w="3240" w:type="dxa"/>
          </w:tcPr>
          <w:p w14:paraId="68FD6115"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1.2.9. Šalies atstovas</w:t>
            </w:r>
          </w:p>
        </w:tc>
        <w:tc>
          <w:tcPr>
            <w:tcW w:w="3510" w:type="dxa"/>
          </w:tcPr>
          <w:p w14:paraId="5B825CB0" w14:textId="77777777" w:rsidR="00027B83" w:rsidRPr="005C5EAF" w:rsidRDefault="00027B83" w:rsidP="37BA7F34">
            <w:pPr>
              <w:jc w:val="center"/>
              <w:rPr>
                <w:rFonts w:asciiTheme="minorHAnsi" w:hAnsiTheme="minorHAnsi" w:cstheme="minorHAnsi"/>
                <w:kern w:val="2"/>
                <w:sz w:val="22"/>
                <w:szCs w:val="22"/>
              </w:rPr>
            </w:pPr>
          </w:p>
        </w:tc>
      </w:tr>
      <w:tr w:rsidR="00027B83" w:rsidRPr="005C5EAF" w14:paraId="66AA71DE" w14:textId="77777777" w:rsidTr="37BA7F34">
        <w:tc>
          <w:tcPr>
            <w:tcW w:w="2808" w:type="dxa"/>
            <w:vMerge/>
          </w:tcPr>
          <w:p w14:paraId="05887C15" w14:textId="77777777" w:rsidR="00027B83" w:rsidRPr="005C5EAF" w:rsidRDefault="00027B83">
            <w:pPr>
              <w:rPr>
                <w:rFonts w:asciiTheme="minorHAnsi" w:hAnsiTheme="minorHAnsi" w:cstheme="minorHAnsi"/>
                <w:b/>
                <w:kern w:val="2"/>
                <w:sz w:val="22"/>
                <w:szCs w:val="22"/>
              </w:rPr>
            </w:pPr>
          </w:p>
        </w:tc>
        <w:tc>
          <w:tcPr>
            <w:tcW w:w="3240" w:type="dxa"/>
          </w:tcPr>
          <w:p w14:paraId="600CE122"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1.2.10. Atstovavimo pagrindas</w:t>
            </w:r>
          </w:p>
        </w:tc>
        <w:tc>
          <w:tcPr>
            <w:tcW w:w="3510" w:type="dxa"/>
          </w:tcPr>
          <w:p w14:paraId="6925B555" w14:textId="77777777" w:rsidR="00027B83" w:rsidRPr="005C5EAF" w:rsidRDefault="00027B83" w:rsidP="37BA7F34">
            <w:pPr>
              <w:jc w:val="center"/>
              <w:rPr>
                <w:rFonts w:asciiTheme="minorHAnsi" w:hAnsiTheme="minorHAnsi" w:cstheme="minorHAnsi"/>
                <w:kern w:val="2"/>
                <w:sz w:val="22"/>
                <w:szCs w:val="22"/>
              </w:rPr>
            </w:pPr>
          </w:p>
        </w:tc>
      </w:tr>
    </w:tbl>
    <w:p w14:paraId="33DF3262" w14:textId="77777777" w:rsidR="00027B83" w:rsidRPr="005C5EAF" w:rsidRDefault="00027B83" w:rsidP="37BA7F34">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C5EAF" w14:paraId="57BA08F5" w14:textId="77777777" w:rsidTr="37BA7F34">
        <w:trPr>
          <w:trHeight w:val="300"/>
        </w:trPr>
        <w:tc>
          <w:tcPr>
            <w:tcW w:w="9535" w:type="dxa"/>
            <w:gridSpan w:val="4"/>
          </w:tcPr>
          <w:p w14:paraId="149CA030"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2. ATSAKINGI ASMENYS</w:t>
            </w:r>
          </w:p>
        </w:tc>
      </w:tr>
      <w:tr w:rsidR="00027B83" w:rsidRPr="005C5EAF" w14:paraId="179D0F1F" w14:textId="77777777" w:rsidTr="37BA7F34">
        <w:trPr>
          <w:trHeight w:val="300"/>
        </w:trPr>
        <w:tc>
          <w:tcPr>
            <w:tcW w:w="3094" w:type="dxa"/>
            <w:gridSpan w:val="2"/>
          </w:tcPr>
          <w:p w14:paraId="16F68FB3"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2.1. Pirkėjo kontaktiniai asmenys, atsakingi už Sutarties vykdymą, </w:t>
            </w:r>
            <w:r w:rsidRPr="005C5EAF">
              <w:rPr>
                <w:rFonts w:asciiTheme="minorHAnsi" w:hAnsiTheme="minorHAnsi" w:cstheme="minorHAnsi"/>
                <w:b/>
                <w:bCs/>
                <w:sz w:val="22"/>
                <w:szCs w:val="22"/>
              </w:rPr>
              <w:t>Paslaugų</w:t>
            </w:r>
            <w:r w:rsidRPr="005C5EAF">
              <w:rPr>
                <w:rFonts w:asciiTheme="minorHAnsi" w:hAnsiTheme="minorHAnsi" w:cstheme="minorHAnsi"/>
                <w:b/>
                <w:bCs/>
                <w:kern w:val="2"/>
                <w:sz w:val="22"/>
                <w:szCs w:val="22"/>
              </w:rPr>
              <w:t xml:space="preserve"> priėmimą, Sąskaitų per informacinę sistemą SABIS priėmimą</w:t>
            </w:r>
          </w:p>
        </w:tc>
        <w:tc>
          <w:tcPr>
            <w:tcW w:w="6441" w:type="dxa"/>
            <w:gridSpan w:val="2"/>
          </w:tcPr>
          <w:p w14:paraId="0BF380B3"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(nurodyti padalinį / skyrių, pareigas, vardą, pavardę, tel., el. paštą)</w:t>
            </w:r>
          </w:p>
        </w:tc>
      </w:tr>
      <w:tr w:rsidR="00027B83" w:rsidRPr="005C5EAF" w14:paraId="5CEE2B70" w14:textId="77777777" w:rsidTr="37BA7F34">
        <w:trPr>
          <w:trHeight w:val="300"/>
        </w:trPr>
        <w:tc>
          <w:tcPr>
            <w:tcW w:w="3094" w:type="dxa"/>
            <w:gridSpan w:val="2"/>
          </w:tcPr>
          <w:p w14:paraId="7F59E5A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2.2. Tiekėjo kontaktiniai asmenys, atsakingi už Sutarties vykdymą</w:t>
            </w:r>
          </w:p>
        </w:tc>
        <w:tc>
          <w:tcPr>
            <w:tcW w:w="6441" w:type="dxa"/>
            <w:gridSpan w:val="2"/>
          </w:tcPr>
          <w:p w14:paraId="36CC7696" w14:textId="77777777"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(nurodyti padalinį / skyrių, pareigas, vardą, pavardę, tel., el. paštą)</w:t>
            </w:r>
          </w:p>
        </w:tc>
      </w:tr>
      <w:tr w:rsidR="00027B83" w:rsidRPr="005C5EAF" w14:paraId="3D1FC4AC" w14:textId="77777777" w:rsidTr="37BA7F34">
        <w:trPr>
          <w:trHeight w:val="300"/>
        </w:trPr>
        <w:tc>
          <w:tcPr>
            <w:tcW w:w="9535" w:type="dxa"/>
            <w:gridSpan w:val="4"/>
          </w:tcPr>
          <w:p w14:paraId="38054473"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3. SUTARTIES DALYKAS</w:t>
            </w:r>
          </w:p>
        </w:tc>
      </w:tr>
      <w:tr w:rsidR="00027B83" w:rsidRPr="005C5EAF" w14:paraId="6EAEF455" w14:textId="77777777" w:rsidTr="37BA7F34">
        <w:trPr>
          <w:trHeight w:val="300"/>
        </w:trPr>
        <w:tc>
          <w:tcPr>
            <w:tcW w:w="3094" w:type="dxa"/>
            <w:gridSpan w:val="2"/>
          </w:tcPr>
          <w:p w14:paraId="06C8CC9C"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3.1. Sutarties dalykas</w:t>
            </w:r>
          </w:p>
        </w:tc>
        <w:tc>
          <w:tcPr>
            <w:tcW w:w="6441" w:type="dxa"/>
            <w:gridSpan w:val="2"/>
          </w:tcPr>
          <w:p w14:paraId="605E3325" w14:textId="1B0F93BE" w:rsidR="00027B83" w:rsidRPr="005C5EAF" w:rsidRDefault="000B0897" w:rsidP="37BA7F34">
            <w:pPr>
              <w:jc w:val="both"/>
              <w:rPr>
                <w:rFonts w:asciiTheme="minorHAnsi" w:hAnsiTheme="minorHAnsi" w:cstheme="minorHAnsi"/>
                <w:color w:val="000000"/>
                <w:kern w:val="2"/>
                <w:sz w:val="22"/>
                <w:szCs w:val="22"/>
              </w:rPr>
            </w:pPr>
            <w:r w:rsidRPr="005C5EAF">
              <w:rPr>
                <w:rFonts w:asciiTheme="minorHAnsi" w:hAnsiTheme="minorHAnsi" w:cstheme="minorHAnsi"/>
                <w:kern w:val="2"/>
                <w:sz w:val="22"/>
                <w:szCs w:val="22"/>
              </w:rPr>
              <w:t xml:space="preserve">Tiekėjas įsipareigoja Sutartyje numatytomis sąlygomis suteikti Pirkėjui </w:t>
            </w:r>
            <w:r w:rsidR="00AB5330" w:rsidRPr="005C5EAF">
              <w:rPr>
                <w:rFonts w:asciiTheme="minorHAnsi" w:hAnsiTheme="minorHAnsi" w:cstheme="minorHAnsi"/>
                <w:i/>
                <w:iCs/>
                <w:color w:val="000000"/>
                <w:kern w:val="2"/>
                <w:sz w:val="22"/>
                <w:szCs w:val="22"/>
              </w:rPr>
              <w:t>Viešosios erdvės ties Neries upe Žvėryne, Vilniuje projektavimo paslaugas</w:t>
            </w:r>
            <w:r w:rsidR="00AB5330" w:rsidRPr="005C5EAF">
              <w:rPr>
                <w:rFonts w:asciiTheme="minorHAnsi" w:hAnsiTheme="minorHAnsi" w:cstheme="minorHAnsi"/>
                <w:color w:val="000000"/>
                <w:kern w:val="2"/>
                <w:sz w:val="22"/>
                <w:szCs w:val="22"/>
              </w:rPr>
              <w:t xml:space="preserve"> </w:t>
            </w:r>
            <w:r w:rsidRPr="005C5EAF">
              <w:rPr>
                <w:rFonts w:asciiTheme="minorHAnsi" w:hAnsiTheme="minorHAnsi" w:cstheme="minorHAnsi"/>
                <w:color w:val="000000"/>
                <w:kern w:val="2"/>
                <w:sz w:val="22"/>
                <w:szCs w:val="22"/>
              </w:rPr>
              <w:t>(toliau – Paslaugos).</w:t>
            </w:r>
          </w:p>
          <w:p w14:paraId="18DCEE4E" w14:textId="6FCE71A8" w:rsidR="00027B83" w:rsidRPr="005C5EAF" w:rsidRDefault="000B0897" w:rsidP="37BA7F34">
            <w:pPr>
              <w:jc w:val="both"/>
              <w:rPr>
                <w:rFonts w:asciiTheme="minorHAnsi" w:hAnsiTheme="minorHAnsi" w:cstheme="minorHAnsi"/>
                <w:color w:val="000000"/>
                <w:kern w:val="2"/>
                <w:sz w:val="22"/>
                <w:szCs w:val="22"/>
              </w:rPr>
            </w:pPr>
            <w:r w:rsidRPr="005C5EAF">
              <w:rPr>
                <w:rFonts w:asciiTheme="minorHAnsi" w:hAnsiTheme="minorHAnsi" w:cstheme="minorHAnsi"/>
                <w:color w:val="000000"/>
                <w:kern w:val="2"/>
                <w:sz w:val="22"/>
                <w:szCs w:val="22"/>
              </w:rPr>
              <w:lastRenderedPageBreak/>
              <w:t xml:space="preserve">Išsamus </w:t>
            </w:r>
            <w:r w:rsidRPr="005C5EAF">
              <w:rPr>
                <w:rFonts w:asciiTheme="minorHAnsi" w:hAnsiTheme="minorHAnsi" w:cstheme="minorHAnsi"/>
                <w:color w:val="000000"/>
                <w:sz w:val="22"/>
                <w:szCs w:val="22"/>
              </w:rPr>
              <w:t>Paslaugų</w:t>
            </w:r>
            <w:r w:rsidRPr="005C5EAF">
              <w:rPr>
                <w:rFonts w:asciiTheme="minorHAnsi" w:hAnsiTheme="minorHAnsi" w:cstheme="minorHAnsi"/>
                <w:color w:val="000000"/>
                <w:kern w:val="2"/>
                <w:sz w:val="22"/>
                <w:szCs w:val="22"/>
              </w:rPr>
              <w:t xml:space="preserve"> aprašymas ir kiti reikalavimai teikiamoms </w:t>
            </w:r>
            <w:r w:rsidRPr="005C5EAF">
              <w:rPr>
                <w:rFonts w:asciiTheme="minorHAnsi" w:hAnsiTheme="minorHAnsi" w:cstheme="minorHAnsi"/>
                <w:color w:val="000000"/>
                <w:sz w:val="22"/>
                <w:szCs w:val="22"/>
              </w:rPr>
              <w:t>Paslaugoms</w:t>
            </w:r>
            <w:r w:rsidRPr="005C5EAF">
              <w:rPr>
                <w:rFonts w:asciiTheme="minorHAnsi" w:hAnsiTheme="minorHAnsi" w:cstheme="minorHAnsi"/>
                <w:color w:val="000000"/>
                <w:kern w:val="2"/>
                <w:sz w:val="22"/>
                <w:szCs w:val="22"/>
              </w:rPr>
              <w:t xml:space="preserve"> nustatyti Sutarties priede Nr.</w:t>
            </w:r>
            <w:r w:rsidR="00AB5330" w:rsidRPr="005C5EAF">
              <w:rPr>
                <w:rFonts w:asciiTheme="minorHAnsi" w:hAnsiTheme="minorHAnsi" w:cstheme="minorHAnsi"/>
                <w:color w:val="000000"/>
                <w:kern w:val="2"/>
                <w:sz w:val="22"/>
                <w:szCs w:val="22"/>
              </w:rPr>
              <w:t xml:space="preserve"> 1 </w:t>
            </w:r>
            <w:r w:rsidRPr="005C5EAF">
              <w:rPr>
                <w:rFonts w:asciiTheme="minorHAnsi" w:hAnsiTheme="minorHAnsi" w:cstheme="minorHAnsi"/>
                <w:color w:val="000000"/>
                <w:kern w:val="2"/>
                <w:sz w:val="22"/>
                <w:szCs w:val="22"/>
              </w:rPr>
              <w:t>„Techninė specifikacija“ (toliau – Techninė specifikacija) ir Sutarties priede Nr.</w:t>
            </w:r>
            <w:r w:rsidR="00AB5330" w:rsidRPr="005C5EAF">
              <w:rPr>
                <w:rFonts w:asciiTheme="minorHAnsi" w:hAnsiTheme="minorHAnsi" w:cstheme="minorHAnsi"/>
                <w:color w:val="000000"/>
                <w:kern w:val="2"/>
                <w:sz w:val="22"/>
                <w:szCs w:val="22"/>
              </w:rPr>
              <w:t xml:space="preserve"> 2 </w:t>
            </w:r>
            <w:r w:rsidRPr="005C5EAF">
              <w:rPr>
                <w:rFonts w:asciiTheme="minorHAnsi" w:hAnsiTheme="minorHAnsi" w:cstheme="minorHAnsi"/>
                <w:color w:val="000000"/>
                <w:kern w:val="2"/>
                <w:sz w:val="22"/>
                <w:szCs w:val="22"/>
              </w:rPr>
              <w:t>„Pasiūlymas“.</w:t>
            </w:r>
          </w:p>
        </w:tc>
      </w:tr>
      <w:tr w:rsidR="00027B83" w:rsidRPr="005C5EAF" w14:paraId="6FB8E470" w14:textId="77777777" w:rsidTr="37BA7F34">
        <w:trPr>
          <w:trHeight w:val="300"/>
        </w:trPr>
        <w:tc>
          <w:tcPr>
            <w:tcW w:w="3094" w:type="dxa"/>
            <w:gridSpan w:val="2"/>
          </w:tcPr>
          <w:p w14:paraId="48E06474"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3.2. Pirkimo pavadinimas ir numeris</w:t>
            </w:r>
          </w:p>
        </w:tc>
        <w:tc>
          <w:tcPr>
            <w:tcW w:w="6441" w:type="dxa"/>
            <w:gridSpan w:val="2"/>
          </w:tcPr>
          <w:p w14:paraId="637A8E7B" w14:textId="0C0FC837" w:rsidR="00027B83" w:rsidRPr="005C5EAF" w:rsidRDefault="00AB5330"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PK</w:t>
            </w:r>
            <w:r w:rsidR="00A62524">
              <w:rPr>
                <w:rFonts w:asciiTheme="minorHAnsi" w:hAnsiTheme="minorHAnsi" w:cstheme="minorHAnsi"/>
                <w:kern w:val="2"/>
                <w:sz w:val="22"/>
                <w:szCs w:val="22"/>
              </w:rPr>
              <w:t>26</w:t>
            </w:r>
            <w:r w:rsidRPr="005C5EAF">
              <w:rPr>
                <w:rFonts w:asciiTheme="minorHAnsi" w:hAnsiTheme="minorHAnsi" w:cstheme="minorHAnsi"/>
                <w:kern w:val="2"/>
                <w:sz w:val="22"/>
                <w:szCs w:val="22"/>
              </w:rPr>
              <w:t>-</w:t>
            </w:r>
            <w:r w:rsidR="00A62524">
              <w:rPr>
                <w:rFonts w:asciiTheme="minorHAnsi" w:hAnsiTheme="minorHAnsi" w:cstheme="minorHAnsi"/>
                <w:kern w:val="2"/>
                <w:sz w:val="22"/>
                <w:szCs w:val="22"/>
              </w:rPr>
              <w:t>36</w:t>
            </w:r>
            <w:r w:rsidRPr="005C5EAF">
              <w:rPr>
                <w:rFonts w:asciiTheme="minorHAnsi" w:hAnsiTheme="minorHAnsi" w:cstheme="minorHAnsi"/>
                <w:kern w:val="2"/>
                <w:sz w:val="22"/>
                <w:szCs w:val="22"/>
              </w:rPr>
              <w:t xml:space="preserve"> Viešosios erdvės ties Neries upe Žvėryne, Vilniuje projektavimo paslaugos</w:t>
            </w:r>
          </w:p>
        </w:tc>
      </w:tr>
      <w:tr w:rsidR="00027B83" w:rsidRPr="005C5EAF" w14:paraId="39363342" w14:textId="77777777" w:rsidTr="37BA7F34">
        <w:trPr>
          <w:trHeight w:val="300"/>
        </w:trPr>
        <w:tc>
          <w:tcPr>
            <w:tcW w:w="3094" w:type="dxa"/>
            <w:gridSpan w:val="2"/>
          </w:tcPr>
          <w:p w14:paraId="2320A223"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3.3. Informacija apie Europos Sąjungos lėšomis finansuojamą projektą arba kitą projektą</w:t>
            </w:r>
          </w:p>
        </w:tc>
        <w:tc>
          <w:tcPr>
            <w:tcW w:w="6441" w:type="dxa"/>
            <w:gridSpan w:val="2"/>
          </w:tcPr>
          <w:p w14:paraId="45751F15" w14:textId="241A1924"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tc>
      </w:tr>
      <w:tr w:rsidR="00027B83" w:rsidRPr="005C5EAF" w14:paraId="4E335D4A" w14:textId="77777777" w:rsidTr="37BA7F34">
        <w:trPr>
          <w:trHeight w:val="300"/>
        </w:trPr>
        <w:tc>
          <w:tcPr>
            <w:tcW w:w="9535" w:type="dxa"/>
            <w:gridSpan w:val="4"/>
          </w:tcPr>
          <w:p w14:paraId="6F594184"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4. PASLAUGŲ SUTEIKIMO TERMINAI IR PASLAUGŲ PERDAVIMO </w:t>
            </w:r>
            <w:r w:rsidRPr="005C5EAF">
              <w:rPr>
                <w:rFonts w:asciiTheme="minorHAnsi" w:hAnsiTheme="minorHAnsi" w:cstheme="minorHAnsi"/>
                <w:color w:val="000000"/>
                <w:kern w:val="2"/>
                <w:sz w:val="22"/>
                <w:szCs w:val="22"/>
              </w:rPr>
              <w:t>–</w:t>
            </w:r>
            <w:r w:rsidRPr="005C5EAF">
              <w:rPr>
                <w:rFonts w:asciiTheme="minorHAnsi" w:hAnsiTheme="minorHAnsi" w:cstheme="minorHAnsi"/>
                <w:b/>
                <w:bCs/>
                <w:kern w:val="2"/>
                <w:sz w:val="22"/>
                <w:szCs w:val="22"/>
              </w:rPr>
              <w:t xml:space="preserve"> PRIĖMIMO TVARKA</w:t>
            </w:r>
          </w:p>
        </w:tc>
      </w:tr>
      <w:tr w:rsidR="00027B83" w:rsidRPr="005C5EAF" w14:paraId="5D92F23E" w14:textId="77777777" w:rsidTr="37BA7F34">
        <w:trPr>
          <w:trHeight w:val="300"/>
        </w:trPr>
        <w:tc>
          <w:tcPr>
            <w:tcW w:w="3094" w:type="dxa"/>
            <w:gridSpan w:val="2"/>
          </w:tcPr>
          <w:p w14:paraId="016D29EF" w14:textId="77777777" w:rsidR="00027B83" w:rsidRPr="005C5EAF" w:rsidRDefault="000B0897" w:rsidP="37BA7F34">
            <w:pPr>
              <w:rPr>
                <w:rFonts w:asciiTheme="minorHAnsi" w:hAnsiTheme="minorHAnsi" w:cstheme="minorHAnsi"/>
                <w:b/>
                <w:bCs/>
                <w:sz w:val="22"/>
                <w:szCs w:val="22"/>
              </w:rPr>
            </w:pPr>
            <w:r w:rsidRPr="005C5EAF">
              <w:rPr>
                <w:rFonts w:asciiTheme="minorHAnsi" w:hAnsiTheme="minorHAnsi" w:cstheme="minorHAnsi"/>
                <w:b/>
                <w:bCs/>
                <w:kern w:val="2"/>
                <w:sz w:val="22"/>
                <w:szCs w:val="22"/>
              </w:rPr>
              <w:t xml:space="preserve">4.1. </w:t>
            </w:r>
            <w:r w:rsidRPr="005C5EAF">
              <w:rPr>
                <w:rFonts w:asciiTheme="minorHAnsi" w:hAnsiTheme="minorHAnsi" w:cstheme="minorHAnsi"/>
                <w:b/>
                <w:bCs/>
                <w:sz w:val="22"/>
                <w:szCs w:val="22"/>
              </w:rPr>
              <w:t>Paslaugų</w:t>
            </w:r>
            <w:r w:rsidRPr="005C5EAF">
              <w:rPr>
                <w:rFonts w:asciiTheme="minorHAnsi" w:hAnsiTheme="minorHAnsi" w:cstheme="minorHAnsi"/>
                <w:b/>
                <w:bCs/>
                <w:kern w:val="2"/>
                <w:sz w:val="22"/>
                <w:szCs w:val="22"/>
              </w:rPr>
              <w:t xml:space="preserve"> </w:t>
            </w:r>
            <w:r w:rsidRPr="005C5EAF">
              <w:rPr>
                <w:rFonts w:asciiTheme="minorHAnsi" w:hAnsiTheme="minorHAnsi" w:cstheme="minorHAnsi"/>
                <w:b/>
                <w:bCs/>
                <w:sz w:val="22"/>
                <w:szCs w:val="22"/>
              </w:rPr>
              <w:t>suteikimo</w:t>
            </w:r>
            <w:r w:rsidRPr="005C5EAF">
              <w:rPr>
                <w:rFonts w:asciiTheme="minorHAnsi" w:hAnsiTheme="minorHAnsi" w:cstheme="minorHAnsi"/>
                <w:b/>
                <w:bCs/>
                <w:kern w:val="2"/>
                <w:sz w:val="22"/>
                <w:szCs w:val="22"/>
              </w:rPr>
              <w:t xml:space="preserve"> terminai, kai </w:t>
            </w:r>
            <w:r w:rsidRPr="005C5EAF">
              <w:rPr>
                <w:rFonts w:asciiTheme="minorHAnsi" w:hAnsiTheme="minorHAnsi" w:cstheme="minorHAnsi"/>
                <w:b/>
                <w:bCs/>
                <w:sz w:val="22"/>
                <w:szCs w:val="22"/>
              </w:rPr>
              <w:t>Paslaugos</w:t>
            </w:r>
            <w:r w:rsidRPr="005C5EAF">
              <w:rPr>
                <w:rFonts w:asciiTheme="minorHAnsi" w:hAnsiTheme="minorHAnsi" w:cstheme="minorHAnsi"/>
                <w:b/>
                <w:bCs/>
                <w:kern w:val="2"/>
                <w:sz w:val="22"/>
                <w:szCs w:val="22"/>
              </w:rPr>
              <w:t xml:space="preserve"> </w:t>
            </w:r>
            <w:r w:rsidRPr="005C5EAF">
              <w:rPr>
                <w:rFonts w:asciiTheme="minorHAnsi" w:hAnsiTheme="minorHAnsi" w:cstheme="minorHAnsi"/>
                <w:b/>
                <w:bCs/>
                <w:sz w:val="22"/>
                <w:szCs w:val="22"/>
              </w:rPr>
              <w:t>teikiamos</w:t>
            </w:r>
            <w:r w:rsidRPr="005C5EAF">
              <w:rPr>
                <w:rFonts w:asciiTheme="minorHAnsi" w:hAnsiTheme="minorHAnsi" w:cstheme="minorHAnsi"/>
                <w:b/>
                <w:bCs/>
                <w:kern w:val="2"/>
                <w:sz w:val="22"/>
                <w:szCs w:val="22"/>
              </w:rPr>
              <w:t xml:space="preserve"> </w:t>
            </w:r>
            <w:r w:rsidRPr="005C5EAF">
              <w:rPr>
                <w:rFonts w:asciiTheme="minorHAnsi" w:hAnsiTheme="minorHAnsi" w:cstheme="minorHAnsi"/>
                <w:b/>
                <w:bCs/>
                <w:sz w:val="22"/>
                <w:szCs w:val="22"/>
              </w:rPr>
              <w:t>etapais</w:t>
            </w:r>
          </w:p>
        </w:tc>
        <w:tc>
          <w:tcPr>
            <w:tcW w:w="6441" w:type="dxa"/>
            <w:gridSpan w:val="2"/>
          </w:tcPr>
          <w:p w14:paraId="53EE6627" w14:textId="68FDCA12"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color w:val="000000"/>
                <w:kern w:val="2"/>
                <w:sz w:val="22"/>
                <w:szCs w:val="22"/>
              </w:rPr>
              <w:t xml:space="preserve">Tiekėjas įsipareigoja </w:t>
            </w:r>
            <w:r w:rsidRPr="005C5EAF">
              <w:rPr>
                <w:rFonts w:asciiTheme="minorHAnsi" w:hAnsiTheme="minorHAnsi" w:cstheme="minorHAnsi"/>
                <w:color w:val="000000"/>
                <w:sz w:val="22"/>
                <w:szCs w:val="22"/>
              </w:rPr>
              <w:t>suteikti Paslaugas</w:t>
            </w:r>
            <w:r w:rsidRPr="005C5EAF">
              <w:rPr>
                <w:rFonts w:asciiTheme="minorHAnsi" w:hAnsiTheme="minorHAnsi" w:cstheme="minorHAnsi"/>
                <w:color w:val="000000"/>
                <w:kern w:val="2"/>
                <w:sz w:val="22"/>
                <w:szCs w:val="22"/>
              </w:rPr>
              <w:t xml:space="preserve"> </w:t>
            </w:r>
            <w:r w:rsidRPr="005C5EAF">
              <w:rPr>
                <w:rFonts w:asciiTheme="minorHAnsi" w:hAnsiTheme="minorHAnsi" w:cstheme="minorHAnsi"/>
                <w:kern w:val="2"/>
                <w:sz w:val="22"/>
                <w:szCs w:val="22"/>
              </w:rPr>
              <w:t xml:space="preserve">suderintame </w:t>
            </w:r>
            <w:r w:rsidRPr="005C5EAF">
              <w:rPr>
                <w:rFonts w:asciiTheme="minorHAnsi" w:hAnsiTheme="minorHAnsi" w:cstheme="minorHAnsi"/>
                <w:sz w:val="22"/>
                <w:szCs w:val="22"/>
              </w:rPr>
              <w:t>Paslaugų teikimo</w:t>
            </w:r>
            <w:r w:rsidRPr="005C5EAF">
              <w:rPr>
                <w:rFonts w:asciiTheme="minorHAnsi" w:hAnsiTheme="minorHAnsi" w:cstheme="minorHAnsi"/>
                <w:kern w:val="2"/>
                <w:sz w:val="22"/>
                <w:szCs w:val="22"/>
              </w:rPr>
              <w:t xml:space="preserve"> grafike </w:t>
            </w:r>
            <w:r w:rsidRPr="005C5EAF">
              <w:rPr>
                <w:rFonts w:asciiTheme="minorHAnsi" w:hAnsiTheme="minorHAnsi" w:cstheme="minorHAnsi"/>
                <w:sz w:val="22"/>
                <w:szCs w:val="22"/>
              </w:rPr>
              <w:t xml:space="preserve">nurodytų etapų eiliškumu, </w:t>
            </w:r>
            <w:r w:rsidRPr="005C5EAF">
              <w:rPr>
                <w:rFonts w:asciiTheme="minorHAnsi" w:hAnsiTheme="minorHAnsi" w:cstheme="minorHAnsi"/>
                <w:kern w:val="2"/>
                <w:sz w:val="22"/>
                <w:szCs w:val="22"/>
              </w:rPr>
              <w:t>terminais ir sąlygomis.</w:t>
            </w:r>
          </w:p>
          <w:p w14:paraId="6C283555" w14:textId="7E159CDE" w:rsidR="00027B83" w:rsidRPr="005C5EAF" w:rsidRDefault="00027B83" w:rsidP="37BA7F34">
            <w:pPr>
              <w:jc w:val="both"/>
              <w:rPr>
                <w:rFonts w:asciiTheme="minorHAnsi" w:hAnsiTheme="minorHAnsi" w:cstheme="minorHAnsi"/>
                <w:kern w:val="2"/>
                <w:sz w:val="22"/>
                <w:szCs w:val="22"/>
              </w:rPr>
            </w:pPr>
          </w:p>
        </w:tc>
      </w:tr>
      <w:tr w:rsidR="00027B83" w:rsidRPr="005C5EAF" w14:paraId="167524AF" w14:textId="77777777" w:rsidTr="37BA7F34">
        <w:trPr>
          <w:trHeight w:val="300"/>
        </w:trPr>
        <w:tc>
          <w:tcPr>
            <w:tcW w:w="3094" w:type="dxa"/>
            <w:gridSpan w:val="2"/>
          </w:tcPr>
          <w:p w14:paraId="696411CF"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4.2. Paslaugų / jų dalies / etapo / periodo suteikimo termino pratęsimas</w:t>
            </w:r>
          </w:p>
        </w:tc>
        <w:tc>
          <w:tcPr>
            <w:tcW w:w="6441" w:type="dxa"/>
            <w:gridSpan w:val="2"/>
          </w:tcPr>
          <w:p w14:paraId="724F866E" w14:textId="38105C4C"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36C03" w:rsidRPr="005C5EAF">
              <w:rPr>
                <w:rFonts w:asciiTheme="minorHAnsi" w:hAnsiTheme="minorHAnsi" w:cstheme="minorHAnsi"/>
                <w:kern w:val="2"/>
                <w:sz w:val="22"/>
                <w:szCs w:val="22"/>
              </w:rPr>
              <w:t>10 (dešimt) darbo dienų</w:t>
            </w:r>
            <w:r w:rsidRPr="005C5EAF">
              <w:rPr>
                <w:rFonts w:asciiTheme="minorHAnsi" w:hAnsiTheme="minorHAnsi" w:cstheme="minorHAnsi"/>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w:t>
            </w:r>
            <w:r w:rsidR="00EB1285" w:rsidRPr="005C5EAF">
              <w:rPr>
                <w:rFonts w:asciiTheme="minorHAnsi" w:hAnsiTheme="minorHAnsi" w:cstheme="minorHAnsi"/>
                <w:kern w:val="2"/>
                <w:sz w:val="22"/>
                <w:szCs w:val="22"/>
              </w:rPr>
              <w:t xml:space="preserve">i 6 </w:t>
            </w:r>
            <w:r w:rsidR="0055039D" w:rsidRPr="005C5EAF">
              <w:rPr>
                <w:rFonts w:asciiTheme="minorHAnsi" w:hAnsiTheme="minorHAnsi" w:cstheme="minorHAnsi"/>
                <w:kern w:val="2"/>
                <w:sz w:val="22"/>
                <w:szCs w:val="22"/>
              </w:rPr>
              <w:t xml:space="preserve">(šešių) </w:t>
            </w:r>
            <w:r w:rsidR="00EB1285" w:rsidRPr="005C5EAF">
              <w:rPr>
                <w:rFonts w:asciiTheme="minorHAnsi" w:hAnsiTheme="minorHAnsi" w:cstheme="minorHAnsi"/>
                <w:kern w:val="2"/>
                <w:sz w:val="22"/>
                <w:szCs w:val="22"/>
              </w:rPr>
              <w:t xml:space="preserve">mėnesių </w:t>
            </w:r>
            <w:r w:rsidRPr="005C5EAF">
              <w:rPr>
                <w:rFonts w:asciiTheme="minorHAnsi" w:hAnsiTheme="minorHAnsi" w:cstheme="minorHAnsi"/>
                <w:kern w:val="2"/>
                <w:sz w:val="22"/>
                <w:szCs w:val="22"/>
              </w:rPr>
              <w:t>laikotarpiui.</w:t>
            </w:r>
          </w:p>
          <w:p w14:paraId="7A5127EA" w14:textId="1BEF01D6" w:rsidR="00027B83" w:rsidRPr="005C5EAF" w:rsidRDefault="00027B83" w:rsidP="37BA7F34">
            <w:pPr>
              <w:jc w:val="both"/>
              <w:rPr>
                <w:rFonts w:asciiTheme="minorHAnsi" w:hAnsiTheme="minorHAnsi" w:cstheme="minorHAnsi"/>
                <w:sz w:val="22"/>
                <w:szCs w:val="22"/>
              </w:rPr>
            </w:pPr>
          </w:p>
        </w:tc>
      </w:tr>
      <w:tr w:rsidR="00027B83" w:rsidRPr="005C5EAF" w14:paraId="09FD6E24" w14:textId="77777777" w:rsidTr="37BA7F34">
        <w:trPr>
          <w:trHeight w:val="300"/>
        </w:trPr>
        <w:tc>
          <w:tcPr>
            <w:tcW w:w="3094" w:type="dxa"/>
            <w:gridSpan w:val="2"/>
          </w:tcPr>
          <w:p w14:paraId="270D1DF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4.3. Užsakymų teikimo tvarka</w:t>
            </w:r>
          </w:p>
        </w:tc>
        <w:tc>
          <w:tcPr>
            <w:tcW w:w="6441" w:type="dxa"/>
            <w:gridSpan w:val="2"/>
          </w:tcPr>
          <w:p w14:paraId="3D43AF7A" w14:textId="77777777" w:rsidR="00027B83" w:rsidRPr="005C5EAF" w:rsidRDefault="000B0897" w:rsidP="37BA7F34">
            <w:pPr>
              <w:rPr>
                <w:rFonts w:asciiTheme="minorHAnsi" w:hAnsiTheme="minorHAnsi" w:cstheme="minorHAnsi"/>
                <w:sz w:val="22"/>
                <w:szCs w:val="22"/>
              </w:rPr>
            </w:pPr>
            <w:r w:rsidRPr="005C5EAF">
              <w:rPr>
                <w:rFonts w:asciiTheme="minorHAnsi" w:hAnsiTheme="minorHAnsi" w:cstheme="minorHAnsi"/>
                <w:sz w:val="22"/>
                <w:szCs w:val="22"/>
              </w:rPr>
              <w:t>Netaikoma</w:t>
            </w:r>
          </w:p>
          <w:p w14:paraId="68AFA2E0" w14:textId="77777777" w:rsidR="00027B83" w:rsidRPr="005C5EAF" w:rsidRDefault="00027B83" w:rsidP="37BA7F34">
            <w:pPr>
              <w:rPr>
                <w:rFonts w:asciiTheme="minorHAnsi" w:hAnsiTheme="minorHAnsi" w:cstheme="minorHAnsi"/>
                <w:sz w:val="22"/>
                <w:szCs w:val="22"/>
              </w:rPr>
            </w:pPr>
          </w:p>
          <w:p w14:paraId="3F325BED" w14:textId="3B262C09" w:rsidR="00027B83" w:rsidRPr="005C5EAF" w:rsidRDefault="00027B83" w:rsidP="37BA7F34">
            <w:pPr>
              <w:rPr>
                <w:rFonts w:asciiTheme="minorHAnsi" w:hAnsiTheme="minorHAnsi" w:cstheme="minorHAnsi"/>
                <w:sz w:val="22"/>
                <w:szCs w:val="22"/>
              </w:rPr>
            </w:pPr>
          </w:p>
        </w:tc>
      </w:tr>
      <w:tr w:rsidR="00027B83" w:rsidRPr="005C5EAF" w14:paraId="0464C0E1" w14:textId="77777777" w:rsidTr="005C5EAF">
        <w:trPr>
          <w:trHeight w:val="1137"/>
        </w:trPr>
        <w:tc>
          <w:tcPr>
            <w:tcW w:w="3094" w:type="dxa"/>
            <w:gridSpan w:val="2"/>
            <w:tcBorders>
              <w:top w:val="single" w:sz="4" w:space="0" w:color="auto"/>
              <w:left w:val="single" w:sz="4" w:space="0" w:color="auto"/>
              <w:bottom w:val="single" w:sz="4" w:space="0" w:color="auto"/>
              <w:right w:val="single" w:sz="4" w:space="0" w:color="auto"/>
            </w:tcBorders>
          </w:tcPr>
          <w:p w14:paraId="5A7702CA"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2E390"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43D0DF88" w14:textId="77777777" w:rsidR="00027B83" w:rsidRPr="005C5EAF" w:rsidRDefault="00027B83" w:rsidP="37BA7F34">
            <w:pPr>
              <w:rPr>
                <w:rFonts w:asciiTheme="minorHAnsi" w:hAnsiTheme="minorHAnsi" w:cstheme="minorHAnsi"/>
                <w:kern w:val="2"/>
                <w:sz w:val="22"/>
                <w:szCs w:val="22"/>
              </w:rPr>
            </w:pPr>
          </w:p>
          <w:p w14:paraId="35B53952" w14:textId="182CDE8C" w:rsidR="00027B83" w:rsidRPr="005C5EAF" w:rsidRDefault="00027B83" w:rsidP="37BA7F34">
            <w:pPr>
              <w:rPr>
                <w:rFonts w:asciiTheme="minorHAnsi" w:hAnsiTheme="minorHAnsi" w:cstheme="minorHAnsi"/>
                <w:sz w:val="22"/>
                <w:szCs w:val="22"/>
              </w:rPr>
            </w:pPr>
          </w:p>
        </w:tc>
      </w:tr>
      <w:tr w:rsidR="00027B83" w:rsidRPr="005C5EAF" w14:paraId="3896EE78" w14:textId="77777777" w:rsidTr="37BA7F34">
        <w:trPr>
          <w:trHeight w:val="300"/>
        </w:trPr>
        <w:tc>
          <w:tcPr>
            <w:tcW w:w="3094" w:type="dxa"/>
            <w:gridSpan w:val="2"/>
          </w:tcPr>
          <w:p w14:paraId="28483328"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4.5. Pateikiami dokumentai</w:t>
            </w:r>
          </w:p>
        </w:tc>
        <w:tc>
          <w:tcPr>
            <w:tcW w:w="6441" w:type="dxa"/>
            <w:gridSpan w:val="2"/>
          </w:tcPr>
          <w:p w14:paraId="74DF60F1" w14:textId="000EB31E"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Turi būti pateikiami šie dokumentai: Paslaugų perdavimo-priėmimo aktas ir Sąskaita. Tiekėjui nepateikus nurodytų dokumentų, laikoma, kad Paslaugos neatitinka Sutartyje nustatytų reikalavimų.</w:t>
            </w:r>
          </w:p>
        </w:tc>
      </w:tr>
      <w:tr w:rsidR="00027B83" w:rsidRPr="005C5EAF" w14:paraId="759EC495" w14:textId="77777777" w:rsidTr="37BA7F34">
        <w:trPr>
          <w:trHeight w:val="300"/>
        </w:trPr>
        <w:tc>
          <w:tcPr>
            <w:tcW w:w="9535" w:type="dxa"/>
            <w:gridSpan w:val="4"/>
          </w:tcPr>
          <w:p w14:paraId="1147413F"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 SUTARTIES KAINA IR ATSISKAITYMO TVARKA</w:t>
            </w:r>
          </w:p>
        </w:tc>
      </w:tr>
      <w:tr w:rsidR="00027B83" w:rsidRPr="005C5EAF" w14:paraId="70AFA38E" w14:textId="77777777" w:rsidTr="37BA7F34">
        <w:trPr>
          <w:trHeight w:val="300"/>
        </w:trPr>
        <w:tc>
          <w:tcPr>
            <w:tcW w:w="3094" w:type="dxa"/>
            <w:gridSpan w:val="2"/>
          </w:tcPr>
          <w:p w14:paraId="66E878E5" w14:textId="77777777" w:rsidR="00027B83" w:rsidRPr="005C5EAF" w:rsidRDefault="000B0897" w:rsidP="37BA7F34">
            <w:pPr>
              <w:rPr>
                <w:rFonts w:asciiTheme="minorHAnsi" w:hAnsiTheme="minorHAnsi" w:cstheme="minorHAnsi"/>
                <w:b/>
                <w:bCs/>
                <w:kern w:val="2"/>
                <w:sz w:val="22"/>
                <w:szCs w:val="22"/>
                <w:highlight w:val="red"/>
              </w:rPr>
            </w:pPr>
            <w:r w:rsidRPr="005C5EAF">
              <w:rPr>
                <w:rFonts w:asciiTheme="minorHAnsi" w:hAnsiTheme="minorHAnsi" w:cstheme="minorHAnsi"/>
                <w:b/>
                <w:bCs/>
                <w:kern w:val="2"/>
                <w:sz w:val="22"/>
                <w:szCs w:val="22"/>
              </w:rPr>
              <w:t>5.1. Sutarčiai taikomas kainos apskaičiavimo būdas</w:t>
            </w:r>
          </w:p>
        </w:tc>
        <w:tc>
          <w:tcPr>
            <w:tcW w:w="6441" w:type="dxa"/>
            <w:gridSpan w:val="2"/>
          </w:tcPr>
          <w:p w14:paraId="5EDFE0D7" w14:textId="1909DCD5" w:rsidR="00027B83" w:rsidRPr="001661B8" w:rsidRDefault="000B0897" w:rsidP="37BA7F34">
            <w:pPr>
              <w:tabs>
                <w:tab w:val="left" w:pos="511"/>
              </w:tabs>
              <w:ind w:firstLine="193"/>
              <w:jc w:val="both"/>
              <w:rPr>
                <w:rFonts w:asciiTheme="minorHAnsi" w:hAnsiTheme="minorHAnsi" w:cstheme="minorHAnsi"/>
                <w:kern w:val="2"/>
                <w:sz w:val="22"/>
                <w:szCs w:val="22"/>
              </w:rPr>
            </w:pPr>
            <w:r w:rsidRPr="001661B8">
              <w:rPr>
                <w:rFonts w:asciiTheme="minorHAnsi" w:hAnsiTheme="minorHAnsi" w:cstheme="minorHAnsi"/>
                <w:kern w:val="2"/>
                <w:sz w:val="22"/>
                <w:szCs w:val="22"/>
              </w:rPr>
              <w:t>Mišri kainodara</w:t>
            </w:r>
            <w:r w:rsidR="002F2862" w:rsidRPr="001661B8">
              <w:rPr>
                <w:rFonts w:asciiTheme="minorHAnsi" w:hAnsiTheme="minorHAnsi" w:cstheme="minorHAnsi"/>
                <w:color w:val="4472C4"/>
                <w:kern w:val="2"/>
                <w:sz w:val="22"/>
                <w:szCs w:val="22"/>
              </w:rPr>
              <w:t>.</w:t>
            </w:r>
          </w:p>
          <w:p w14:paraId="4359E905" w14:textId="77777777" w:rsidR="002F2862" w:rsidRPr="005C5EAF" w:rsidRDefault="002F2862" w:rsidP="37BA7F34">
            <w:pPr>
              <w:tabs>
                <w:tab w:val="left" w:pos="511"/>
              </w:tabs>
              <w:spacing w:after="160" w:line="256" w:lineRule="auto"/>
              <w:ind w:firstLine="193"/>
              <w:jc w:val="both"/>
              <w:rPr>
                <w:rFonts w:asciiTheme="minorHAnsi" w:eastAsia="Calibri" w:hAnsiTheme="minorHAnsi" w:cstheme="minorHAnsi"/>
                <w:sz w:val="22"/>
                <w:szCs w:val="22"/>
              </w:rPr>
            </w:pPr>
            <w:r w:rsidRPr="001661B8">
              <w:rPr>
                <w:rFonts w:asciiTheme="minorHAnsi" w:eastAsia="Calibri" w:hAnsiTheme="minorHAnsi" w:cstheme="minorHAnsi"/>
                <w:sz w:val="22"/>
                <w:szCs w:val="22"/>
              </w:rPr>
              <w:t>Mišrios kainodaros aprašymas:</w:t>
            </w:r>
            <w:r w:rsidRPr="005C5EAF">
              <w:rPr>
                <w:rFonts w:asciiTheme="minorHAnsi" w:eastAsia="Calibri" w:hAnsiTheme="minorHAnsi" w:cstheme="minorHAnsi"/>
                <w:sz w:val="22"/>
                <w:szCs w:val="22"/>
              </w:rPr>
              <w:t> </w:t>
            </w:r>
          </w:p>
          <w:p w14:paraId="337FFD52" w14:textId="452B0BA8" w:rsidR="002F2862" w:rsidRPr="005C5EAF" w:rsidRDefault="002F2862" w:rsidP="37BA7F34">
            <w:pPr>
              <w:pStyle w:val="ListParagraph"/>
              <w:numPr>
                <w:ilvl w:val="0"/>
                <w:numId w:val="2"/>
              </w:numPr>
              <w:tabs>
                <w:tab w:val="left" w:pos="511"/>
              </w:tabs>
              <w:spacing w:after="160" w:line="256" w:lineRule="auto"/>
              <w:ind w:left="0" w:firstLine="193"/>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Fiksuotos kainos (taikoma Sutarties Specialiųjų sąlygų Priedo Nr. 2 „Pasiūlymo forma“ 1 eilutėje</w:t>
            </w:r>
            <w:r w:rsidR="0026469C" w:rsidRPr="005C5EAF">
              <w:rPr>
                <w:rFonts w:asciiTheme="minorHAnsi" w:eastAsia="Calibri" w:hAnsiTheme="minorHAnsi" w:cstheme="minorHAnsi"/>
                <w:sz w:val="22"/>
                <w:szCs w:val="22"/>
              </w:rPr>
              <w:t xml:space="preserve"> </w:t>
            </w:r>
            <w:r w:rsidR="0026469C" w:rsidRPr="005C5EAF">
              <w:rPr>
                <w:rFonts w:asciiTheme="minorHAnsi" w:eastAsia="Calibri" w:hAnsiTheme="minorHAnsi" w:cstheme="minorHAnsi"/>
                <w:i/>
                <w:iCs/>
                <w:sz w:val="22"/>
                <w:szCs w:val="22"/>
              </w:rPr>
              <w:t>„Projektavimo paslaugos“</w:t>
            </w:r>
            <w:r w:rsidRPr="005C5EAF">
              <w:rPr>
                <w:rFonts w:asciiTheme="minorHAnsi" w:eastAsia="Calibri" w:hAnsiTheme="minorHAnsi" w:cstheme="minorHAnsi"/>
                <w:sz w:val="22"/>
                <w:szCs w:val="22"/>
              </w:rPr>
              <w:t xml:space="preserve"> nurodytoms paslaugoms);  </w:t>
            </w:r>
          </w:p>
          <w:p w14:paraId="66F5D583" w14:textId="77777777" w:rsidR="00807CAD" w:rsidRPr="005C5EAF" w:rsidRDefault="00FB7EE1" w:rsidP="37BA7F34">
            <w:pPr>
              <w:pStyle w:val="ListParagraph"/>
              <w:numPr>
                <w:ilvl w:val="0"/>
                <w:numId w:val="2"/>
              </w:numPr>
              <w:tabs>
                <w:tab w:val="left" w:pos="511"/>
              </w:tabs>
              <w:ind w:left="0" w:firstLine="193"/>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Fiksuotos kainos (taikoma Sutarties Specialiųjų sąlygų Priedo Nr. 2 „Pasiūlymo forma“ </w:t>
            </w:r>
            <w:r w:rsidR="00807CAD" w:rsidRPr="005C5EAF">
              <w:rPr>
                <w:rFonts w:asciiTheme="minorHAnsi" w:eastAsia="Calibri" w:hAnsiTheme="minorHAnsi" w:cstheme="minorHAnsi"/>
                <w:sz w:val="22"/>
                <w:szCs w:val="22"/>
              </w:rPr>
              <w:t>2</w:t>
            </w:r>
            <w:r w:rsidRPr="005C5EAF">
              <w:rPr>
                <w:rFonts w:asciiTheme="minorHAnsi" w:eastAsia="Calibri" w:hAnsiTheme="minorHAnsi" w:cstheme="minorHAnsi"/>
                <w:sz w:val="22"/>
                <w:szCs w:val="22"/>
              </w:rPr>
              <w:t xml:space="preserve"> eilutėje </w:t>
            </w:r>
            <w:r w:rsidRPr="005C5EAF">
              <w:rPr>
                <w:rFonts w:asciiTheme="minorHAnsi" w:eastAsia="Calibri" w:hAnsiTheme="minorHAnsi" w:cstheme="minorHAnsi"/>
                <w:i/>
                <w:iCs/>
                <w:sz w:val="22"/>
                <w:szCs w:val="22"/>
              </w:rPr>
              <w:t>„</w:t>
            </w:r>
            <w:r w:rsidR="00807CAD" w:rsidRPr="005C5EAF">
              <w:rPr>
                <w:rFonts w:asciiTheme="minorHAnsi" w:eastAsia="Calibri" w:hAnsiTheme="minorHAnsi" w:cstheme="minorHAnsi"/>
                <w:i/>
                <w:iCs/>
                <w:sz w:val="22"/>
                <w:szCs w:val="22"/>
              </w:rPr>
              <w:t>Projekto priežiūros paslaugos</w:t>
            </w:r>
            <w:r w:rsidRPr="005C5EAF">
              <w:rPr>
                <w:rFonts w:asciiTheme="minorHAnsi" w:eastAsia="Calibri" w:hAnsiTheme="minorHAnsi" w:cstheme="minorHAnsi"/>
                <w:i/>
                <w:iCs/>
                <w:sz w:val="22"/>
                <w:szCs w:val="22"/>
              </w:rPr>
              <w:t>“</w:t>
            </w:r>
            <w:r w:rsidRPr="005C5EAF">
              <w:rPr>
                <w:rFonts w:asciiTheme="minorHAnsi" w:eastAsia="Calibri" w:hAnsiTheme="minorHAnsi" w:cstheme="minorHAnsi"/>
                <w:sz w:val="22"/>
                <w:szCs w:val="22"/>
              </w:rPr>
              <w:t xml:space="preserve"> nurodytoms paslaugoms);  </w:t>
            </w:r>
          </w:p>
          <w:p w14:paraId="56E28119" w14:textId="0724B006" w:rsidR="002F2862" w:rsidRPr="00A10A84" w:rsidRDefault="002F2862" w:rsidP="37BA7F34">
            <w:pPr>
              <w:pStyle w:val="ListParagraph"/>
              <w:numPr>
                <w:ilvl w:val="0"/>
                <w:numId w:val="2"/>
              </w:numPr>
              <w:tabs>
                <w:tab w:val="left" w:pos="511"/>
              </w:tabs>
              <w:ind w:left="0" w:firstLine="193"/>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w:t>
            </w:r>
            <w:r w:rsidRPr="001661B8">
              <w:rPr>
                <w:rFonts w:asciiTheme="minorHAnsi" w:eastAsia="Calibri" w:hAnsiTheme="minorHAnsi" w:cstheme="minorHAnsi"/>
                <w:sz w:val="22"/>
                <w:szCs w:val="22"/>
              </w:rPr>
              <w:t>Fiksuoto įkainio. Perkama</w:t>
            </w:r>
            <w:r w:rsidRPr="001661B8">
              <w:rPr>
                <w:rFonts w:asciiTheme="minorHAnsi" w:eastAsia="Calibri" w:hAnsiTheme="minorHAnsi" w:cstheme="minorHAnsi"/>
                <w:b/>
                <w:bCs/>
                <w:sz w:val="22"/>
                <w:szCs w:val="22"/>
              </w:rPr>
              <w:t xml:space="preserve"> </w:t>
            </w:r>
            <w:r w:rsidRPr="001661B8">
              <w:rPr>
                <w:rFonts w:asciiTheme="minorHAnsi" w:eastAsia="Calibri" w:hAnsiTheme="minorHAnsi" w:cstheme="minorHAnsi"/>
                <w:sz w:val="22"/>
                <w:szCs w:val="22"/>
              </w:rPr>
              <w:t>pagal Pirkėjo faktinį poreikį</w:t>
            </w:r>
            <w:r w:rsidRPr="001661B8">
              <w:rPr>
                <w:rFonts w:asciiTheme="minorHAnsi" w:eastAsia="Calibri" w:hAnsiTheme="minorHAnsi" w:cstheme="minorHAnsi"/>
                <w:b/>
                <w:bCs/>
                <w:sz w:val="22"/>
                <w:szCs w:val="22"/>
              </w:rPr>
              <w:t xml:space="preserve"> </w:t>
            </w:r>
            <w:r w:rsidRPr="001661B8">
              <w:rPr>
                <w:rFonts w:asciiTheme="minorHAnsi" w:eastAsia="Calibri" w:hAnsiTheme="minorHAnsi" w:cstheme="minorHAnsi"/>
                <w:sz w:val="22"/>
                <w:szCs w:val="22"/>
              </w:rPr>
              <w:t>pagal Sutarties Specialiųjų sąlygų priedo Nr. 2 „Pasiūlymo forma</w:t>
            </w:r>
            <w:r w:rsidRPr="005C5EAF">
              <w:rPr>
                <w:rFonts w:asciiTheme="minorHAnsi" w:eastAsia="Calibri" w:hAnsiTheme="minorHAnsi" w:cstheme="minorHAnsi"/>
                <w:sz w:val="22"/>
                <w:szCs w:val="22"/>
              </w:rPr>
              <w:t xml:space="preserve">“ </w:t>
            </w:r>
            <w:r w:rsidR="00807CAD" w:rsidRPr="005C5EAF">
              <w:rPr>
                <w:rFonts w:asciiTheme="minorHAnsi" w:eastAsia="Calibri" w:hAnsiTheme="minorHAnsi" w:cstheme="minorHAnsi"/>
                <w:sz w:val="22"/>
                <w:szCs w:val="22"/>
              </w:rPr>
              <w:t>3</w:t>
            </w:r>
            <w:r w:rsidRPr="005C5EAF">
              <w:rPr>
                <w:rFonts w:asciiTheme="minorHAnsi" w:eastAsia="Calibri" w:hAnsiTheme="minorHAnsi" w:cstheme="minorHAnsi"/>
                <w:sz w:val="22"/>
                <w:szCs w:val="22"/>
              </w:rPr>
              <w:t xml:space="preserve"> eilutėje </w:t>
            </w:r>
            <w:r w:rsidRPr="005C5EAF">
              <w:rPr>
                <w:rFonts w:asciiTheme="minorHAnsi" w:eastAsia="Calibri" w:hAnsiTheme="minorHAnsi" w:cstheme="minorHAnsi"/>
                <w:i/>
                <w:iCs/>
                <w:sz w:val="22"/>
                <w:szCs w:val="22"/>
              </w:rPr>
              <w:lastRenderedPageBreak/>
              <w:t>„</w:t>
            </w:r>
            <w:r w:rsidR="001661B8" w:rsidRPr="001661B8">
              <w:rPr>
                <w:rFonts w:asciiTheme="minorHAnsi" w:eastAsia="Calibri" w:hAnsiTheme="minorHAnsi" w:cstheme="minorHAnsi"/>
                <w:bCs/>
                <w:i/>
                <w:iCs/>
                <w:sz w:val="22"/>
                <w:szCs w:val="22"/>
              </w:rPr>
              <w:t>Papildomo projekto viešinimo paslauga</w:t>
            </w:r>
            <w:r w:rsidRPr="005C5EAF">
              <w:rPr>
                <w:rFonts w:asciiTheme="minorHAnsi" w:eastAsia="Calibri" w:hAnsiTheme="minorHAnsi" w:cstheme="minorHAnsi"/>
                <w:i/>
                <w:iCs/>
                <w:sz w:val="22"/>
                <w:szCs w:val="22"/>
              </w:rPr>
              <w:t xml:space="preserve">“ </w:t>
            </w:r>
            <w:r w:rsidRPr="005C5EAF">
              <w:rPr>
                <w:rFonts w:asciiTheme="minorHAnsi" w:eastAsia="Calibri" w:hAnsiTheme="minorHAnsi" w:cstheme="minorHAnsi"/>
                <w:sz w:val="22"/>
                <w:szCs w:val="22"/>
              </w:rPr>
              <w:t xml:space="preserve">paslaugų įkainį, </w:t>
            </w:r>
            <w:r w:rsidRPr="005C5EAF">
              <w:rPr>
                <w:rFonts w:asciiTheme="minorHAnsi" w:eastAsia="Calibri" w:hAnsiTheme="minorHAnsi" w:cstheme="minorHAnsi"/>
                <w:b/>
                <w:bCs/>
                <w:sz w:val="22"/>
                <w:szCs w:val="22"/>
              </w:rPr>
              <w:t xml:space="preserve">neviršijant </w:t>
            </w:r>
            <w:r w:rsidR="00A10A84" w:rsidRPr="00A10A84">
              <w:rPr>
                <w:rFonts w:asciiTheme="minorHAnsi" w:eastAsia="Calibri" w:hAnsiTheme="minorHAnsi" w:cstheme="minorHAnsi"/>
                <w:b/>
                <w:bCs/>
                <w:sz w:val="22"/>
                <w:szCs w:val="22"/>
              </w:rPr>
              <w:t>10</w:t>
            </w:r>
            <w:r w:rsidRPr="00A10A84">
              <w:rPr>
                <w:rFonts w:asciiTheme="minorHAnsi" w:eastAsia="Calibri" w:hAnsiTheme="minorHAnsi" w:cstheme="minorHAnsi"/>
                <w:b/>
                <w:bCs/>
                <w:sz w:val="22"/>
                <w:szCs w:val="22"/>
              </w:rPr>
              <w:t>.000,00 Eur be PVM.</w:t>
            </w:r>
          </w:p>
          <w:p w14:paraId="08DF1184" w14:textId="7CC9FAE5" w:rsidR="00027B83" w:rsidRPr="005C5EAF" w:rsidRDefault="00027B83" w:rsidP="37BA7F34">
            <w:pPr>
              <w:rPr>
                <w:rFonts w:asciiTheme="minorHAnsi" w:hAnsiTheme="minorHAnsi" w:cstheme="minorHAnsi"/>
                <w:color w:val="4472C4"/>
                <w:kern w:val="2"/>
                <w:sz w:val="22"/>
                <w:szCs w:val="22"/>
              </w:rPr>
            </w:pPr>
          </w:p>
        </w:tc>
      </w:tr>
      <w:tr w:rsidR="00027B83" w:rsidRPr="005C5EAF" w14:paraId="41548795" w14:textId="77777777" w:rsidTr="37BA7F34">
        <w:trPr>
          <w:trHeight w:val="4536"/>
        </w:trPr>
        <w:tc>
          <w:tcPr>
            <w:tcW w:w="3094" w:type="dxa"/>
            <w:gridSpan w:val="2"/>
            <w:tcBorders>
              <w:top w:val="single" w:sz="4" w:space="0" w:color="auto"/>
              <w:left w:val="single" w:sz="4" w:space="0" w:color="auto"/>
              <w:bottom w:val="single" w:sz="4" w:space="0" w:color="auto"/>
              <w:right w:val="single" w:sz="4" w:space="0" w:color="auto"/>
            </w:tcBorders>
          </w:tcPr>
          <w:p w14:paraId="774BEE4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 xml:space="preserve">5.2. Pradinės Sutarties vertė ir Sutarties kaina, kai taikoma </w:t>
            </w:r>
            <w:r w:rsidRPr="005C5EAF">
              <w:rPr>
                <w:rFonts w:asciiTheme="minorHAnsi" w:hAnsiTheme="minorHAnsi" w:cstheme="minorHAnsi"/>
                <w:b/>
                <w:bCs/>
                <w:kern w:val="2"/>
                <w:sz w:val="22"/>
                <w:szCs w:val="22"/>
                <w:u w:val="single"/>
              </w:rPr>
              <w:t>mišri</w:t>
            </w:r>
            <w:r w:rsidRPr="005C5EAF">
              <w:rPr>
                <w:rFonts w:asciiTheme="minorHAnsi" w:hAnsiTheme="minorHAnsi" w:cstheme="minorHAnsi"/>
                <w:b/>
                <w:bCs/>
                <w:kern w:val="2"/>
                <w:sz w:val="22"/>
                <w:szCs w:val="22"/>
              </w:rPr>
              <w:t xml:space="preserve"> kainodara</w:t>
            </w:r>
          </w:p>
          <w:p w14:paraId="3700D4FD" w14:textId="77777777" w:rsidR="00027B83" w:rsidRPr="005C5EAF" w:rsidRDefault="00027B83" w:rsidP="37BA7F34">
            <w:pPr>
              <w:rPr>
                <w:rFonts w:asciiTheme="minorHAnsi" w:hAnsiTheme="minorHAnsi" w:cstheme="minorHAnsi"/>
                <w:b/>
                <w:bCs/>
                <w:kern w:val="2"/>
                <w:sz w:val="22"/>
                <w:szCs w:val="22"/>
                <w:highlight w:val="red"/>
              </w:rPr>
            </w:pPr>
          </w:p>
          <w:p w14:paraId="35F7B492" w14:textId="77777777" w:rsidR="00027B83" w:rsidRPr="005C5EAF" w:rsidRDefault="00027B83" w:rsidP="37BA7F34">
            <w:pPr>
              <w:rPr>
                <w:rFonts w:asciiTheme="minorHAnsi" w:hAnsiTheme="minorHAnsi" w:cstheme="minorHAnsi"/>
                <w:b/>
                <w:bCs/>
                <w:kern w:val="2"/>
                <w:sz w:val="22"/>
                <w:szCs w:val="22"/>
                <w:highlight w:val="red"/>
              </w:rPr>
            </w:pPr>
          </w:p>
          <w:p w14:paraId="7AD70387" w14:textId="77777777" w:rsidR="00027B83" w:rsidRPr="005C5EAF" w:rsidRDefault="00027B83" w:rsidP="37BA7F34">
            <w:pPr>
              <w:rPr>
                <w:rFonts w:asciiTheme="minorHAnsi" w:hAnsiTheme="minorHAnsi" w:cstheme="minorHAnsi"/>
                <w:b/>
                <w:bCs/>
                <w:kern w:val="2"/>
                <w:sz w:val="22"/>
                <w:szCs w:val="22"/>
                <w:highlight w:val="red"/>
              </w:rPr>
            </w:pPr>
          </w:p>
          <w:p w14:paraId="25AF3E9E" w14:textId="77777777" w:rsidR="00027B83" w:rsidRPr="005C5EAF" w:rsidRDefault="00027B83" w:rsidP="37BA7F34">
            <w:pPr>
              <w:rPr>
                <w:rFonts w:asciiTheme="minorHAnsi" w:hAnsiTheme="minorHAnsi" w:cstheme="minorHAnsi"/>
                <w:b/>
                <w:bCs/>
                <w:kern w:val="2"/>
                <w:sz w:val="22"/>
                <w:szCs w:val="22"/>
                <w:highlight w:val="red"/>
              </w:rPr>
            </w:pPr>
          </w:p>
          <w:p w14:paraId="4F01EE84" w14:textId="77777777" w:rsidR="00027B83" w:rsidRPr="005C5EAF" w:rsidRDefault="00027B83" w:rsidP="37BA7F34">
            <w:pPr>
              <w:rPr>
                <w:rFonts w:asciiTheme="minorHAnsi" w:hAnsiTheme="minorHAnsi" w:cstheme="minorHAnsi"/>
                <w:b/>
                <w:bCs/>
                <w:kern w:val="2"/>
                <w:sz w:val="22"/>
                <w:szCs w:val="22"/>
                <w:highlight w:val="red"/>
              </w:rPr>
            </w:pPr>
          </w:p>
          <w:p w14:paraId="182823DC" w14:textId="77777777" w:rsidR="00027B83" w:rsidRPr="005C5EAF" w:rsidRDefault="00027B83" w:rsidP="37BA7F34">
            <w:pPr>
              <w:rPr>
                <w:rFonts w:asciiTheme="minorHAnsi" w:hAnsiTheme="minorHAnsi" w:cstheme="minorHAnsi"/>
                <w:b/>
                <w:bCs/>
                <w:kern w:val="2"/>
                <w:sz w:val="22"/>
                <w:szCs w:val="22"/>
                <w:highlight w:val="red"/>
              </w:rPr>
            </w:pPr>
          </w:p>
          <w:p w14:paraId="56F46398" w14:textId="77777777" w:rsidR="00027B83" w:rsidRPr="005C5EAF" w:rsidRDefault="00027B83" w:rsidP="37BA7F34">
            <w:pPr>
              <w:rPr>
                <w:rFonts w:asciiTheme="minorHAnsi" w:hAnsiTheme="minorHAnsi" w:cstheme="minorHAnsi"/>
                <w:b/>
                <w:bCs/>
                <w:kern w:val="2"/>
                <w:sz w:val="22"/>
                <w:szCs w:val="22"/>
                <w:highlight w:val="red"/>
              </w:rPr>
            </w:pPr>
          </w:p>
          <w:p w14:paraId="789DB2A7" w14:textId="77777777" w:rsidR="00027B83" w:rsidRPr="005C5EAF" w:rsidRDefault="00027B83" w:rsidP="37BA7F34">
            <w:pPr>
              <w:rPr>
                <w:rFonts w:asciiTheme="minorHAnsi" w:hAnsiTheme="minorHAnsi" w:cstheme="minorHAnsi"/>
                <w:b/>
                <w:bCs/>
                <w:kern w:val="2"/>
                <w:sz w:val="22"/>
                <w:szCs w:val="22"/>
                <w:highlight w:val="red"/>
              </w:rPr>
            </w:pPr>
          </w:p>
          <w:p w14:paraId="54DBBB36" w14:textId="77777777" w:rsidR="00027B83" w:rsidRPr="005C5EAF" w:rsidRDefault="00027B83" w:rsidP="37BA7F34">
            <w:pPr>
              <w:rPr>
                <w:rFonts w:asciiTheme="minorHAnsi" w:hAnsiTheme="minorHAnsi" w:cstheme="minorHAnsi"/>
                <w:b/>
                <w:bCs/>
                <w:kern w:val="2"/>
                <w:sz w:val="22"/>
                <w:szCs w:val="22"/>
                <w:highlight w:val="red"/>
              </w:rPr>
            </w:pPr>
          </w:p>
          <w:p w14:paraId="0CA9DAEA" w14:textId="77777777" w:rsidR="00027B83" w:rsidRPr="005C5EAF" w:rsidRDefault="00027B83" w:rsidP="37BA7F34">
            <w:pPr>
              <w:rPr>
                <w:rFonts w:asciiTheme="minorHAnsi" w:hAnsiTheme="minorHAnsi" w:cstheme="minorHAnsi"/>
                <w:b/>
                <w:bCs/>
                <w:kern w:val="2"/>
                <w:sz w:val="22"/>
                <w:szCs w:val="22"/>
                <w:highlight w:val="red"/>
              </w:rPr>
            </w:pPr>
          </w:p>
          <w:p w14:paraId="6B4003BE" w14:textId="77777777" w:rsidR="00027B83" w:rsidRPr="005C5EAF" w:rsidRDefault="00027B83" w:rsidP="37BA7F34">
            <w:pPr>
              <w:rPr>
                <w:rFonts w:asciiTheme="minorHAnsi" w:hAnsiTheme="minorHAnsi" w:cstheme="minorHAnsi"/>
                <w:kern w:val="2"/>
                <w:sz w:val="22"/>
                <w:szCs w:val="22"/>
                <w:highlight w:val="red"/>
              </w:rPr>
            </w:pPr>
          </w:p>
        </w:tc>
        <w:tc>
          <w:tcPr>
            <w:tcW w:w="6441" w:type="dxa"/>
            <w:gridSpan w:val="2"/>
            <w:tcBorders>
              <w:top w:val="single" w:sz="4" w:space="0" w:color="auto"/>
              <w:left w:val="single" w:sz="4" w:space="0" w:color="auto"/>
              <w:bottom w:val="single" w:sz="4" w:space="0" w:color="auto"/>
              <w:right w:val="single" w:sz="4" w:space="0" w:color="auto"/>
            </w:tcBorders>
          </w:tcPr>
          <w:p w14:paraId="45AE6E49" w14:textId="77777777"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sz w:val="22"/>
                <w:szCs w:val="22"/>
                <w:lang w:eastAsia="lt-LT"/>
              </w:rPr>
              <w:t>Pradinė Sutarties vertė, neįskaitant PVM, yra: </w:t>
            </w:r>
          </w:p>
          <w:p w14:paraId="4FC9BCFD" w14:textId="0D38F596" w:rsidR="0026469C" w:rsidRPr="005C5EAF" w:rsidRDefault="0026469C" w:rsidP="37BA7F34">
            <w:pPr>
              <w:numPr>
                <w:ilvl w:val="0"/>
                <w:numId w:val="1"/>
              </w:numPr>
              <w:ind w:left="0"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b/>
                <w:bCs/>
                <w:color w:val="0070C0"/>
                <w:sz w:val="22"/>
                <w:szCs w:val="22"/>
                <w:lang w:eastAsia="lt-LT"/>
              </w:rPr>
              <w:t>nurodyti sumą  skaičiais</w:t>
            </w:r>
            <w:r w:rsidRPr="005C5EAF">
              <w:rPr>
                <w:rFonts w:asciiTheme="minorHAnsi" w:eastAsia="Calibri" w:hAnsiTheme="minorHAnsi" w:cstheme="minorHAnsi"/>
                <w:b/>
                <w:bCs/>
                <w:sz w:val="22"/>
                <w:szCs w:val="22"/>
                <w:lang w:eastAsia="lt-LT"/>
              </w:rPr>
              <w:t>​</w:t>
            </w:r>
            <w:r w:rsidRPr="005C5EAF">
              <w:rPr>
                <w:rFonts w:asciiTheme="minorHAnsi" w:hAnsiTheme="minorHAnsi" w:cstheme="minorHAnsi"/>
                <w:b/>
                <w:bCs/>
                <w:sz w:val="22"/>
                <w:szCs w:val="22"/>
                <w:lang w:eastAsia="lt-LT"/>
              </w:rPr>
              <w:t xml:space="preserve"> Eur be PVM</w:t>
            </w:r>
            <w:r w:rsidRPr="005C5EAF">
              <w:rPr>
                <w:rFonts w:asciiTheme="minorHAnsi" w:hAnsiTheme="minorHAnsi" w:cstheme="minorHAnsi"/>
                <w:sz w:val="22"/>
                <w:szCs w:val="22"/>
                <w:lang w:eastAsia="lt-LT"/>
              </w:rPr>
              <w:t> </w:t>
            </w:r>
          </w:p>
          <w:p w14:paraId="096417EC" w14:textId="4E097FAC"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color w:val="000000" w:themeColor="text1"/>
                <w:sz w:val="22"/>
                <w:szCs w:val="22"/>
                <w:lang w:eastAsia="lt-LT"/>
              </w:rPr>
              <w:t>(nurodyti vertę lygią</w:t>
            </w:r>
            <w:r w:rsidRPr="005C5EAF">
              <w:rPr>
                <w:rFonts w:asciiTheme="minorHAnsi" w:hAnsiTheme="minorHAnsi" w:cstheme="minorHAnsi"/>
                <w:sz w:val="22"/>
                <w:szCs w:val="22"/>
                <w:lang w:eastAsia="lt-LT"/>
              </w:rPr>
              <w:t xml:space="preserve">  </w:t>
            </w:r>
            <w:r w:rsidR="003B1696" w:rsidRPr="005C5EAF">
              <w:rPr>
                <w:rFonts w:asciiTheme="minorHAnsi" w:hAnsiTheme="minorHAnsi" w:cstheme="minorHAnsi"/>
                <w:sz w:val="22"/>
                <w:szCs w:val="22"/>
                <w:lang w:eastAsia="lt-LT"/>
              </w:rPr>
              <w:t>Tiekėjo</w:t>
            </w:r>
            <w:r w:rsidRPr="005C5EAF">
              <w:rPr>
                <w:rFonts w:asciiTheme="minorHAnsi" w:hAnsiTheme="minorHAnsi" w:cstheme="minorHAnsi"/>
                <w:sz w:val="22"/>
                <w:szCs w:val="22"/>
                <w:lang w:eastAsia="lt-LT"/>
              </w:rPr>
              <w:t xml:space="preserve"> pasiūlymo kainai be PVM, nurodytai už visą Sutarties Specialiųjų sąlygų Priedo Nr. 2 „Pasiūlymo forma</w:t>
            </w:r>
            <w:r w:rsidRPr="005C5EAF">
              <w:rPr>
                <w:rFonts w:asciiTheme="minorHAnsi" w:hAnsiTheme="minorHAnsi" w:cstheme="minorHAnsi"/>
                <w:i/>
                <w:iCs/>
                <w:sz w:val="22"/>
                <w:szCs w:val="22"/>
                <w:lang w:eastAsia="lt-LT"/>
              </w:rPr>
              <w:t>“</w:t>
            </w:r>
            <w:r w:rsidRPr="005C5EAF">
              <w:rPr>
                <w:rFonts w:asciiTheme="minorHAnsi" w:hAnsiTheme="minorHAnsi" w:cstheme="minorHAnsi"/>
                <w:sz w:val="22"/>
                <w:szCs w:val="22"/>
                <w:lang w:eastAsia="lt-LT"/>
              </w:rPr>
              <w:t xml:space="preserve"> 1 </w:t>
            </w:r>
            <w:r w:rsidR="0061409C" w:rsidRPr="005C5EAF">
              <w:rPr>
                <w:rFonts w:asciiTheme="minorHAnsi" w:hAnsiTheme="minorHAnsi" w:cstheme="minorHAnsi"/>
                <w:sz w:val="22"/>
                <w:szCs w:val="22"/>
                <w:lang w:eastAsia="lt-LT"/>
              </w:rPr>
              <w:t>ir 2</w:t>
            </w:r>
            <w:r w:rsidRPr="005C5EAF">
              <w:rPr>
                <w:rFonts w:asciiTheme="minorHAnsi" w:hAnsiTheme="minorHAnsi" w:cstheme="minorHAnsi"/>
                <w:i/>
                <w:iCs/>
                <w:sz w:val="22"/>
                <w:szCs w:val="22"/>
                <w:lang w:eastAsia="lt-LT"/>
              </w:rPr>
              <w:t xml:space="preserve"> </w:t>
            </w:r>
            <w:r w:rsidRPr="005C5EAF">
              <w:rPr>
                <w:rFonts w:asciiTheme="minorHAnsi" w:hAnsiTheme="minorHAnsi" w:cstheme="minorHAnsi"/>
                <w:sz w:val="22"/>
                <w:szCs w:val="22"/>
                <w:lang w:eastAsia="lt-LT"/>
              </w:rPr>
              <w:t>eilutėje</w:t>
            </w:r>
            <w:r w:rsidR="003B1696" w:rsidRPr="005C5EAF">
              <w:rPr>
                <w:rFonts w:asciiTheme="minorHAnsi" w:hAnsiTheme="minorHAnsi" w:cstheme="minorHAnsi"/>
                <w:sz w:val="22"/>
                <w:szCs w:val="22"/>
                <w:lang w:eastAsia="lt-LT"/>
              </w:rPr>
              <w:t xml:space="preserve"> </w:t>
            </w:r>
            <w:r w:rsidRPr="005C5EAF">
              <w:rPr>
                <w:rFonts w:asciiTheme="minorHAnsi" w:hAnsiTheme="minorHAnsi" w:cstheme="minorHAnsi"/>
                <w:sz w:val="22"/>
                <w:szCs w:val="22"/>
                <w:lang w:eastAsia="lt-LT"/>
              </w:rPr>
              <w:t>nurodytą perkamų paslaugų apimtį) </w:t>
            </w:r>
          </w:p>
          <w:p w14:paraId="1850A191" w14:textId="77777777" w:rsidR="008C5FD6" w:rsidRPr="005C5EAF" w:rsidRDefault="008C5FD6" w:rsidP="37BA7F34">
            <w:pPr>
              <w:ind w:firstLine="193"/>
              <w:jc w:val="both"/>
              <w:textAlignment w:val="baseline"/>
              <w:rPr>
                <w:rFonts w:asciiTheme="minorHAnsi" w:hAnsiTheme="minorHAnsi" w:cstheme="minorHAnsi"/>
                <w:sz w:val="22"/>
                <w:szCs w:val="22"/>
                <w:lang w:eastAsia="lt-LT"/>
              </w:rPr>
            </w:pPr>
          </w:p>
          <w:p w14:paraId="5FF65C53" w14:textId="69E4B786"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sz w:val="22"/>
                <w:szCs w:val="22"/>
                <w:lang w:eastAsia="lt-LT"/>
              </w:rPr>
              <w:t>b</w:t>
            </w:r>
            <w:r w:rsidRPr="00E4348B">
              <w:rPr>
                <w:rFonts w:asciiTheme="minorHAnsi" w:hAnsiTheme="minorHAnsi" w:cstheme="minorHAnsi"/>
                <w:color w:val="FF0000"/>
                <w:sz w:val="22"/>
                <w:szCs w:val="22"/>
                <w:lang w:eastAsia="lt-LT"/>
              </w:rPr>
              <w:t xml:space="preserve">. </w:t>
            </w:r>
            <w:r w:rsidR="00A10A84" w:rsidRPr="00A10A84">
              <w:rPr>
                <w:rFonts w:asciiTheme="minorHAnsi" w:hAnsiTheme="minorHAnsi" w:cstheme="minorHAnsi"/>
                <w:b/>
                <w:bCs/>
                <w:sz w:val="22"/>
                <w:szCs w:val="22"/>
                <w:lang w:eastAsia="lt-LT"/>
              </w:rPr>
              <w:t>10</w:t>
            </w:r>
            <w:r w:rsidRPr="00A10A84">
              <w:rPr>
                <w:rFonts w:asciiTheme="minorHAnsi" w:hAnsiTheme="minorHAnsi" w:cstheme="minorHAnsi"/>
                <w:b/>
                <w:bCs/>
                <w:sz w:val="22"/>
                <w:szCs w:val="22"/>
                <w:lang w:eastAsia="lt-LT"/>
              </w:rPr>
              <w:t>.000,00 Eur be PVM.</w:t>
            </w:r>
            <w:r w:rsidRPr="00A10A84">
              <w:rPr>
                <w:rFonts w:asciiTheme="minorHAnsi" w:hAnsiTheme="minorHAnsi" w:cstheme="minorHAnsi"/>
                <w:b/>
                <w:bCs/>
                <w:i/>
                <w:iCs/>
                <w:sz w:val="22"/>
                <w:szCs w:val="22"/>
                <w:lang w:eastAsia="lt-LT"/>
              </w:rPr>
              <w:t> </w:t>
            </w:r>
            <w:r w:rsidRPr="00A10A84">
              <w:rPr>
                <w:rFonts w:asciiTheme="minorHAnsi" w:hAnsiTheme="minorHAnsi" w:cstheme="minorHAnsi"/>
                <w:sz w:val="22"/>
                <w:szCs w:val="22"/>
                <w:lang w:eastAsia="lt-LT"/>
              </w:rPr>
              <w:t> </w:t>
            </w:r>
          </w:p>
          <w:p w14:paraId="0940C0B6" w14:textId="0B451B9D" w:rsidR="0026469C" w:rsidRPr="005C5EAF" w:rsidRDefault="0026469C" w:rsidP="37BA7F34">
            <w:pPr>
              <w:ind w:firstLine="193"/>
              <w:jc w:val="both"/>
              <w:textAlignment w:val="baseline"/>
              <w:rPr>
                <w:rFonts w:asciiTheme="minorHAnsi" w:hAnsiTheme="minorHAnsi" w:cstheme="minorHAnsi"/>
                <w:sz w:val="22"/>
                <w:szCs w:val="22"/>
                <w:lang w:eastAsia="lt-LT"/>
              </w:rPr>
            </w:pPr>
            <w:r w:rsidRPr="005C5EAF">
              <w:rPr>
                <w:rFonts w:asciiTheme="minorHAnsi" w:hAnsiTheme="minorHAnsi" w:cstheme="minorHAnsi"/>
                <w:sz w:val="22"/>
                <w:szCs w:val="22"/>
                <w:lang w:eastAsia="lt-LT"/>
              </w:rPr>
              <w:t>(maksimali lėšų suma, už kurią gali būti įsigyjam</w:t>
            </w:r>
            <w:r w:rsidR="00E937BD" w:rsidRPr="005C5EAF">
              <w:rPr>
                <w:rFonts w:asciiTheme="minorHAnsi" w:hAnsiTheme="minorHAnsi" w:cstheme="minorHAnsi"/>
                <w:sz w:val="22"/>
                <w:szCs w:val="22"/>
                <w:lang w:eastAsia="lt-LT"/>
              </w:rPr>
              <w:t>os</w:t>
            </w:r>
            <w:r w:rsidRPr="005C5EAF">
              <w:rPr>
                <w:rFonts w:asciiTheme="minorHAnsi" w:hAnsiTheme="minorHAnsi" w:cstheme="minorHAnsi"/>
                <w:sz w:val="22"/>
                <w:szCs w:val="22"/>
                <w:lang w:eastAsia="lt-LT"/>
              </w:rPr>
              <w:t xml:space="preserve"> Sutarties Specialiųjų sąlygų Priedo Nr. 2 „Pasiūlymo forma“ </w:t>
            </w:r>
            <w:r w:rsidR="00997B63" w:rsidRPr="005C5EAF">
              <w:rPr>
                <w:rFonts w:asciiTheme="minorHAnsi" w:hAnsiTheme="minorHAnsi" w:cstheme="minorHAnsi"/>
                <w:sz w:val="22"/>
                <w:szCs w:val="22"/>
                <w:lang w:eastAsia="lt-LT"/>
              </w:rPr>
              <w:t>3</w:t>
            </w:r>
            <w:r w:rsidRPr="005C5EAF">
              <w:rPr>
                <w:rFonts w:asciiTheme="minorHAnsi" w:hAnsiTheme="minorHAnsi" w:cstheme="minorHAnsi"/>
                <w:sz w:val="22"/>
                <w:szCs w:val="22"/>
                <w:lang w:eastAsia="lt-LT"/>
              </w:rPr>
              <w:t xml:space="preserve"> eilutėje nurodytų „</w:t>
            </w:r>
            <w:r w:rsidR="001661B8" w:rsidRPr="001661B8">
              <w:rPr>
                <w:rFonts w:asciiTheme="minorHAnsi" w:hAnsiTheme="minorHAnsi" w:cstheme="minorHAnsi"/>
                <w:bCs/>
                <w:i/>
                <w:iCs/>
                <w:sz w:val="22"/>
                <w:szCs w:val="22"/>
                <w:lang w:eastAsia="lt-LT"/>
              </w:rPr>
              <w:t>Papildomo projekto viešinimo paslauga</w:t>
            </w:r>
            <w:r w:rsidRPr="005C5EAF">
              <w:rPr>
                <w:rFonts w:asciiTheme="minorHAnsi" w:hAnsiTheme="minorHAnsi" w:cstheme="minorHAnsi"/>
                <w:sz w:val="22"/>
                <w:szCs w:val="22"/>
                <w:lang w:eastAsia="lt-LT"/>
              </w:rPr>
              <w:t>“ paslaugos) </w:t>
            </w:r>
          </w:p>
          <w:p w14:paraId="7DB8BBF7" w14:textId="7DBE28A4" w:rsidR="0026469C" w:rsidRPr="005C5EAF" w:rsidRDefault="0026469C" w:rsidP="37BA7F34">
            <w:pPr>
              <w:ind w:firstLine="193"/>
              <w:jc w:val="both"/>
              <w:rPr>
                <w:rFonts w:asciiTheme="minorHAnsi" w:hAnsiTheme="minorHAnsi" w:cstheme="minorHAnsi"/>
                <w:kern w:val="2"/>
                <w:sz w:val="22"/>
                <w:szCs w:val="22"/>
              </w:rPr>
            </w:pPr>
            <w:r w:rsidRPr="001661B8">
              <w:rPr>
                <w:rFonts w:asciiTheme="minorHAnsi" w:eastAsiaTheme="minorEastAsia" w:hAnsiTheme="minorHAnsi" w:cstheme="minorHAnsi"/>
                <w:b/>
                <w:bCs/>
                <w:sz w:val="22"/>
                <w:szCs w:val="22"/>
              </w:rPr>
              <w:t>„</w:t>
            </w:r>
            <w:r w:rsidR="001661B8" w:rsidRPr="001661B8">
              <w:rPr>
                <w:rFonts w:asciiTheme="minorHAnsi" w:eastAsiaTheme="minorEastAsia" w:hAnsiTheme="minorHAnsi" w:cstheme="minorHAnsi"/>
                <w:b/>
                <w:bCs/>
                <w:i/>
                <w:iCs/>
                <w:sz w:val="22"/>
                <w:szCs w:val="22"/>
              </w:rPr>
              <w:t>Papildomo projekto viešinimo paslauga</w:t>
            </w:r>
            <w:r w:rsidRPr="001661B8">
              <w:rPr>
                <w:rFonts w:asciiTheme="minorHAnsi" w:eastAsiaTheme="minorEastAsia" w:hAnsiTheme="minorHAnsi" w:cstheme="minorHAnsi"/>
                <w:b/>
                <w:bCs/>
                <w:sz w:val="22"/>
                <w:szCs w:val="22"/>
              </w:rPr>
              <w:t>“ paslaugų įkainis</w:t>
            </w:r>
            <w:r w:rsidRPr="005C5EAF">
              <w:rPr>
                <w:rFonts w:asciiTheme="minorHAnsi" w:eastAsiaTheme="minorEastAsia" w:hAnsiTheme="minorHAnsi" w:cstheme="minorHAnsi"/>
                <w:b/>
                <w:bCs/>
                <w:sz w:val="22"/>
                <w:szCs w:val="22"/>
              </w:rPr>
              <w:t xml:space="preserve"> - ​</w:t>
            </w:r>
            <w:r w:rsidRPr="005C5EAF">
              <w:rPr>
                <w:rFonts w:asciiTheme="minorHAnsi" w:eastAsiaTheme="minorEastAsia" w:hAnsiTheme="minorHAnsi" w:cstheme="minorHAnsi"/>
                <w:b/>
                <w:bCs/>
                <w:color w:val="0070C0"/>
                <w:sz w:val="22"/>
                <w:szCs w:val="22"/>
              </w:rPr>
              <w:t>nurodyti įkainį  skaičiais</w:t>
            </w:r>
            <w:r w:rsidRPr="005C5EAF">
              <w:rPr>
                <w:rFonts w:asciiTheme="minorHAnsi" w:eastAsiaTheme="minorEastAsia" w:hAnsiTheme="minorHAnsi" w:cstheme="minorHAnsi"/>
                <w:b/>
                <w:bCs/>
                <w:sz w:val="22"/>
                <w:szCs w:val="22"/>
              </w:rPr>
              <w:t>​ Eur be PVM</w:t>
            </w:r>
            <w:r w:rsidRPr="005C5EAF">
              <w:rPr>
                <w:rFonts w:asciiTheme="minorHAnsi" w:eastAsiaTheme="minorEastAsia" w:hAnsiTheme="minorHAnsi" w:cstheme="minorHAnsi"/>
                <w:sz w:val="22"/>
                <w:szCs w:val="22"/>
              </w:rPr>
              <w:t xml:space="preserve"> (nurodyti </w:t>
            </w:r>
            <w:r w:rsidR="003B1696" w:rsidRPr="005C5EAF">
              <w:rPr>
                <w:rFonts w:asciiTheme="minorHAnsi" w:eastAsiaTheme="minorEastAsia" w:hAnsiTheme="minorHAnsi" w:cstheme="minorHAnsi"/>
                <w:sz w:val="22"/>
                <w:szCs w:val="22"/>
              </w:rPr>
              <w:t>Tie</w:t>
            </w:r>
            <w:r w:rsidRPr="005C5EAF">
              <w:rPr>
                <w:rFonts w:asciiTheme="minorHAnsi" w:eastAsiaTheme="minorEastAsia" w:hAnsiTheme="minorHAnsi" w:cstheme="minorHAnsi"/>
                <w:sz w:val="22"/>
                <w:szCs w:val="22"/>
              </w:rPr>
              <w:t xml:space="preserve">kėjo pasiūlytą </w:t>
            </w:r>
            <w:r w:rsidRPr="005C5EAF">
              <w:rPr>
                <w:rFonts w:asciiTheme="minorHAnsi" w:eastAsiaTheme="minorEastAsia" w:hAnsiTheme="minorHAnsi" w:cstheme="minorHAnsi"/>
                <w:i/>
                <w:iCs/>
                <w:sz w:val="22"/>
                <w:szCs w:val="22"/>
              </w:rPr>
              <w:t>„</w:t>
            </w:r>
            <w:r w:rsidR="001661B8" w:rsidRPr="001661B8">
              <w:rPr>
                <w:rFonts w:asciiTheme="minorHAnsi" w:eastAsiaTheme="minorEastAsia" w:hAnsiTheme="minorHAnsi" w:cstheme="minorHAnsi"/>
                <w:bCs/>
                <w:i/>
                <w:iCs/>
                <w:sz w:val="22"/>
                <w:szCs w:val="22"/>
              </w:rPr>
              <w:t>Papildomo projekto viešinimo paslauga</w:t>
            </w:r>
            <w:r w:rsidRPr="005C5EAF">
              <w:rPr>
                <w:rFonts w:asciiTheme="minorHAnsi" w:eastAsiaTheme="minorEastAsia" w:hAnsiTheme="minorHAnsi" w:cstheme="minorHAnsi"/>
                <w:i/>
                <w:iCs/>
                <w:sz w:val="22"/>
                <w:szCs w:val="22"/>
              </w:rPr>
              <w:t>“</w:t>
            </w:r>
            <w:r w:rsidRPr="005C5EAF">
              <w:rPr>
                <w:rFonts w:asciiTheme="minorHAnsi" w:eastAsiaTheme="minorEastAsia" w:hAnsiTheme="minorHAnsi" w:cstheme="minorHAnsi"/>
                <w:sz w:val="22"/>
                <w:szCs w:val="22"/>
              </w:rPr>
              <w:t xml:space="preserve"> paslaugų įkainį iš Sutarties Specialiųjų sąlygų Priedo Nr. 2 „Pasiūlymo forma“)</w:t>
            </w:r>
          </w:p>
          <w:p w14:paraId="2D0F5C4B" w14:textId="7B57622E" w:rsidR="00027B83" w:rsidRPr="005C5EAF" w:rsidRDefault="00027B83" w:rsidP="37BA7F34">
            <w:pPr>
              <w:jc w:val="both"/>
              <w:rPr>
                <w:rFonts w:asciiTheme="minorHAnsi" w:hAnsiTheme="minorHAnsi" w:cstheme="minorHAnsi"/>
                <w:color w:val="4472C4"/>
                <w:kern w:val="2"/>
                <w:sz w:val="22"/>
                <w:szCs w:val="22"/>
              </w:rPr>
            </w:pPr>
          </w:p>
        </w:tc>
      </w:tr>
      <w:tr w:rsidR="00027B83" w:rsidRPr="005C5EAF" w14:paraId="096C1D02" w14:textId="77777777" w:rsidTr="37BA7F34">
        <w:trPr>
          <w:trHeight w:val="300"/>
        </w:trPr>
        <w:tc>
          <w:tcPr>
            <w:tcW w:w="3094" w:type="dxa"/>
            <w:gridSpan w:val="2"/>
          </w:tcPr>
          <w:p w14:paraId="62E22CE7"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5.3. Sutarties kainos / įkainių perskaičiavimas taikant </w:t>
            </w:r>
            <w:r w:rsidRPr="005C5EAF">
              <w:rPr>
                <w:rFonts w:asciiTheme="minorHAnsi" w:hAnsiTheme="minorHAnsi" w:cstheme="minorHAnsi"/>
                <w:b/>
                <w:bCs/>
                <w:kern w:val="2"/>
                <w:sz w:val="22"/>
                <w:szCs w:val="22"/>
                <w:u w:val="single"/>
              </w:rPr>
              <w:t>peržiūros</w:t>
            </w:r>
            <w:r w:rsidRPr="005C5EAF">
              <w:rPr>
                <w:rFonts w:asciiTheme="minorHAnsi" w:hAnsiTheme="minorHAnsi" w:cstheme="minorHAnsi"/>
                <w:b/>
                <w:bCs/>
                <w:kern w:val="2"/>
                <w:sz w:val="22"/>
                <w:szCs w:val="22"/>
              </w:rPr>
              <w:t xml:space="preserve"> taisykles</w:t>
            </w:r>
          </w:p>
          <w:p w14:paraId="19E18897" w14:textId="77777777" w:rsidR="00027B83" w:rsidRPr="005C5EAF" w:rsidRDefault="00027B83" w:rsidP="37BA7F34">
            <w:pPr>
              <w:rPr>
                <w:rFonts w:asciiTheme="minorHAnsi" w:hAnsiTheme="minorHAnsi" w:cstheme="minorHAnsi"/>
                <w:b/>
                <w:bCs/>
                <w:kern w:val="2"/>
                <w:sz w:val="22"/>
                <w:szCs w:val="22"/>
              </w:rPr>
            </w:pPr>
          </w:p>
          <w:p w14:paraId="7C41C731" w14:textId="77777777" w:rsidR="00027B83" w:rsidRPr="005C5EAF" w:rsidRDefault="00027B83" w:rsidP="37BA7F34">
            <w:pPr>
              <w:rPr>
                <w:rFonts w:asciiTheme="minorHAnsi" w:hAnsiTheme="minorHAnsi" w:cstheme="minorHAnsi"/>
                <w:kern w:val="2"/>
                <w:sz w:val="22"/>
                <w:szCs w:val="22"/>
              </w:rPr>
            </w:pPr>
          </w:p>
        </w:tc>
        <w:tc>
          <w:tcPr>
            <w:tcW w:w="6441" w:type="dxa"/>
            <w:gridSpan w:val="2"/>
          </w:tcPr>
          <w:p w14:paraId="32E39E89" w14:textId="77777777"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Sutarties kaina / įkainiai bus perskaičiuojami:</w:t>
            </w:r>
          </w:p>
          <w:p w14:paraId="6145C07D"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5.3.1. dėl PVM tarifo pasikeitimo;</w:t>
            </w:r>
          </w:p>
          <w:p w14:paraId="4BF669A1"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5.3.2. dėl kitų mokesčių, lemiančių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kainos / įkainių pokytį, pasikeitimo (nurodyti mokesčius, dėl kurių bus atliekamas perskaičiavimas);</w:t>
            </w:r>
          </w:p>
          <w:p w14:paraId="473F26BF"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5.3.3. dėl kainų lygio pokyčio;</w:t>
            </w:r>
          </w:p>
          <w:p w14:paraId="5CBE3E62" w14:textId="101372D3" w:rsidR="00027B83" w:rsidRPr="005C5EAF" w:rsidRDefault="000B0897" w:rsidP="37BA7F34">
            <w:pPr>
              <w:jc w:val="both"/>
              <w:rPr>
                <w:rFonts w:asciiTheme="minorHAnsi" w:hAnsiTheme="minorHAnsi" w:cstheme="minorHAnsi"/>
                <w:color w:val="FF0000"/>
                <w:kern w:val="2"/>
                <w:sz w:val="22"/>
                <w:szCs w:val="22"/>
              </w:rPr>
            </w:pPr>
            <w:r w:rsidRPr="005C5EAF">
              <w:rPr>
                <w:rFonts w:asciiTheme="minorHAnsi" w:hAnsiTheme="minorHAnsi" w:cstheme="minorHAnsi"/>
                <w:kern w:val="2"/>
                <w:sz w:val="22"/>
                <w:szCs w:val="22"/>
              </w:rPr>
              <w:t>5.3.4. pagal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grupių kainų pokyčius.</w:t>
            </w:r>
          </w:p>
        </w:tc>
      </w:tr>
      <w:tr w:rsidR="00027B83" w:rsidRPr="005C5EAF" w14:paraId="331268C6" w14:textId="77777777" w:rsidTr="37BA7F34">
        <w:trPr>
          <w:trHeight w:val="300"/>
        </w:trPr>
        <w:tc>
          <w:tcPr>
            <w:tcW w:w="3094" w:type="dxa"/>
            <w:gridSpan w:val="2"/>
          </w:tcPr>
          <w:p w14:paraId="13A17C51"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5.3.1. Sutarties kainos / įkainių peržiūra dėl PVM tarifo pasikeitimo</w:t>
            </w:r>
          </w:p>
        </w:tc>
        <w:tc>
          <w:tcPr>
            <w:tcW w:w="6441" w:type="dxa"/>
            <w:gridSpan w:val="2"/>
          </w:tcPr>
          <w:p w14:paraId="352AF7CF" w14:textId="77777777"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Jeigu Sutarties vykdymo metu pasikeičia PVM mokėjimą reglamentuojantys teisės aktai, darantys tiesioginę įtaką Tiekėjo t</w:t>
            </w:r>
            <w:r w:rsidRPr="005C5EAF">
              <w:rPr>
                <w:rFonts w:asciiTheme="minorHAnsi" w:hAnsiTheme="minorHAnsi" w:cstheme="minorHAnsi"/>
                <w:sz w:val="22"/>
                <w:szCs w:val="22"/>
              </w:rPr>
              <w:t>ei</w:t>
            </w:r>
            <w:r w:rsidRPr="005C5EAF">
              <w:rPr>
                <w:rFonts w:asciiTheme="minorHAnsi" w:hAnsiTheme="minorHAnsi" w:cstheme="minorHAnsi"/>
                <w:kern w:val="2"/>
                <w:sz w:val="22"/>
                <w:szCs w:val="22"/>
              </w:rPr>
              <w:t>kiamų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Sutartyje nurodytai kainai / įkainiams, Sutarties kaina / įkainiai perskaičiuojami nekeičiant P</w:t>
            </w:r>
            <w:r w:rsidRPr="005C5EAF">
              <w:rPr>
                <w:rFonts w:asciiTheme="minorHAnsi" w:hAnsiTheme="minorHAnsi" w:cstheme="minorHAnsi"/>
                <w:sz w:val="22"/>
                <w:szCs w:val="22"/>
              </w:rPr>
              <w:t>aslaugų</w:t>
            </w:r>
            <w:r w:rsidRPr="005C5EAF">
              <w:rPr>
                <w:rFonts w:asciiTheme="minorHAnsi" w:hAnsiTheme="minorHAnsi" w:cstheme="minorHAnsi"/>
                <w:kern w:val="2"/>
                <w:sz w:val="22"/>
                <w:szCs w:val="22"/>
              </w:rPr>
              <w:t xml:space="preserve"> kainos / įkainio be PVM.</w:t>
            </w:r>
          </w:p>
          <w:p w14:paraId="4C718582" w14:textId="77777777" w:rsidR="00027B83" w:rsidRPr="005C5EAF" w:rsidRDefault="00027B83" w:rsidP="37BA7F34">
            <w:pPr>
              <w:jc w:val="both"/>
              <w:rPr>
                <w:rFonts w:asciiTheme="minorHAnsi" w:hAnsiTheme="minorHAnsi" w:cstheme="minorHAnsi"/>
                <w:kern w:val="2"/>
                <w:sz w:val="22"/>
                <w:szCs w:val="22"/>
              </w:rPr>
            </w:pPr>
          </w:p>
          <w:p w14:paraId="4EFF4BF9" w14:textId="77777777" w:rsidR="00027B83" w:rsidRPr="005C5EAF" w:rsidRDefault="000B0897" w:rsidP="37BA7F34">
            <w:pPr>
              <w:jc w:val="both"/>
              <w:rPr>
                <w:rFonts w:asciiTheme="minorHAnsi" w:hAnsiTheme="minorHAnsi" w:cstheme="minorHAnsi"/>
                <w:sz w:val="22"/>
                <w:szCs w:val="22"/>
              </w:rPr>
            </w:pPr>
            <w:r w:rsidRPr="005C5EAF">
              <w:rPr>
                <w:rFonts w:asciiTheme="minorHAnsi" w:hAnsiTheme="minorHAnsi" w:cstheme="minorHAnsi"/>
                <w:kern w:val="2"/>
                <w:sz w:val="22"/>
                <w:szCs w:val="22"/>
              </w:rPr>
              <w:t>Perskaičiuota (-i) Sutarties kaina / įkainiai įforminama (-i) Susitarimu ir turi būti taikoma (-i) nuo naujo PVM įvedimo datos (nepriklausomai nuo to, kada pasirašytas Susitarimas).</w:t>
            </w:r>
          </w:p>
        </w:tc>
      </w:tr>
      <w:tr w:rsidR="00027B83" w:rsidRPr="005C5EAF" w14:paraId="002E97BD" w14:textId="77777777" w:rsidTr="37BA7F34">
        <w:trPr>
          <w:trHeight w:val="300"/>
        </w:trPr>
        <w:tc>
          <w:tcPr>
            <w:tcW w:w="3094" w:type="dxa"/>
            <w:gridSpan w:val="2"/>
          </w:tcPr>
          <w:p w14:paraId="644A3B2F" w14:textId="77777777" w:rsidR="00027B83" w:rsidRPr="005C5EAF" w:rsidRDefault="000B0897" w:rsidP="37BA7F34">
            <w:pPr>
              <w:rPr>
                <w:rFonts w:asciiTheme="minorHAnsi" w:hAnsiTheme="minorHAnsi" w:cstheme="minorHAnsi"/>
                <w:sz w:val="22"/>
                <w:szCs w:val="22"/>
              </w:rPr>
            </w:pPr>
            <w:r w:rsidRPr="005C5EAF">
              <w:rPr>
                <w:rFonts w:asciiTheme="minorHAnsi" w:hAnsiTheme="minorHAnsi" w:cstheme="minorHAnsi"/>
                <w:b/>
                <w:bCs/>
                <w:kern w:val="2"/>
                <w:sz w:val="22"/>
                <w:szCs w:val="22"/>
              </w:rPr>
              <w:t>5.3.2.</w:t>
            </w:r>
            <w:r w:rsidRPr="005C5EAF">
              <w:rPr>
                <w:rFonts w:asciiTheme="minorHAnsi" w:hAnsiTheme="minorHAnsi" w:cstheme="minorHAnsi"/>
                <w:kern w:val="2"/>
                <w:sz w:val="22"/>
                <w:szCs w:val="22"/>
              </w:rPr>
              <w:t xml:space="preserve"> </w:t>
            </w:r>
            <w:r w:rsidRPr="005C5EAF">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ECD7050"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7A5A78A9" w14:textId="77777777" w:rsidR="00027B83" w:rsidRPr="005C5EAF" w:rsidRDefault="00027B83" w:rsidP="37BA7F34">
            <w:pPr>
              <w:rPr>
                <w:rFonts w:asciiTheme="minorHAnsi" w:hAnsiTheme="minorHAnsi" w:cstheme="minorHAnsi"/>
                <w:kern w:val="2"/>
                <w:sz w:val="22"/>
                <w:szCs w:val="22"/>
              </w:rPr>
            </w:pPr>
          </w:p>
          <w:p w14:paraId="289F3E87" w14:textId="361ECED4" w:rsidR="00027B83" w:rsidRPr="005C5EAF" w:rsidRDefault="00027B83" w:rsidP="37BA7F34">
            <w:pPr>
              <w:rPr>
                <w:rFonts w:asciiTheme="minorHAnsi" w:hAnsiTheme="minorHAnsi" w:cstheme="minorHAnsi"/>
                <w:sz w:val="22"/>
                <w:szCs w:val="22"/>
              </w:rPr>
            </w:pPr>
          </w:p>
        </w:tc>
      </w:tr>
      <w:tr w:rsidR="00027B83" w:rsidRPr="005C5EAF" w14:paraId="54629144" w14:textId="77777777" w:rsidTr="37BA7F34">
        <w:trPr>
          <w:trHeight w:val="300"/>
        </w:trPr>
        <w:tc>
          <w:tcPr>
            <w:tcW w:w="3094" w:type="dxa"/>
            <w:gridSpan w:val="2"/>
          </w:tcPr>
          <w:p w14:paraId="167FE73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5.3.3. Sutarties kainos / įkainių peržiūra dėl kainų lygio pokyčio</w:t>
            </w:r>
          </w:p>
          <w:p w14:paraId="43D5A2EA" w14:textId="77777777" w:rsidR="00027B83" w:rsidRPr="005C5EAF" w:rsidRDefault="00027B83" w:rsidP="37BA7F34">
            <w:pPr>
              <w:rPr>
                <w:rFonts w:asciiTheme="minorHAnsi" w:hAnsiTheme="minorHAnsi" w:cstheme="minorHAnsi"/>
                <w:kern w:val="2"/>
                <w:sz w:val="22"/>
                <w:szCs w:val="22"/>
              </w:rPr>
            </w:pPr>
          </w:p>
          <w:p w14:paraId="75D7B7DD" w14:textId="0BF28072" w:rsidR="00027B83" w:rsidRPr="005C5EAF" w:rsidRDefault="00027B83" w:rsidP="37BA7F34">
            <w:pPr>
              <w:rPr>
                <w:rFonts w:asciiTheme="minorHAnsi" w:hAnsiTheme="minorHAnsi" w:cstheme="minorHAnsi"/>
                <w:color w:val="4472C4" w:themeColor="accent1"/>
                <w:kern w:val="2"/>
                <w:sz w:val="22"/>
                <w:szCs w:val="22"/>
              </w:rPr>
            </w:pPr>
          </w:p>
        </w:tc>
        <w:tc>
          <w:tcPr>
            <w:tcW w:w="6441" w:type="dxa"/>
            <w:gridSpan w:val="2"/>
          </w:tcPr>
          <w:p w14:paraId="697B3930" w14:textId="77777777" w:rsidR="00785AE2" w:rsidRPr="005C5EAF" w:rsidRDefault="00C1381C"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785AE2" w:rsidRPr="005C5EAF">
              <w:rPr>
                <w:rFonts w:asciiTheme="minorHAnsi" w:eastAsia="Calibri" w:hAnsiTheme="minorHAnsi" w:cstheme="minorHAnsi"/>
                <w:sz w:val="22"/>
                <w:szCs w:val="22"/>
              </w:rPr>
              <w:t>.1</w:t>
            </w:r>
            <w:r w:rsidRPr="005C5EAF">
              <w:rPr>
                <w:rFonts w:asciiTheme="minorHAnsi" w:eastAsia="Calibri" w:hAnsiTheme="minorHAnsi" w:cstheme="minorHAnsi"/>
                <w:sz w:val="22"/>
                <w:szCs w:val="22"/>
              </w:rPr>
              <w:t>.Bet kuri Sutarties Šalis Sutarties galiojimo metu turi teisę inicijuoti Sutartyje numatytų įkainių / kainos perskaičiavimą (keitimą) ne anksčiau kaip po 6 (šešių) mėnesių nuo Sutarties įsigaliojimo dienos (jeigu perskaičiavimas jau buvo atliktas – nuo paskutinio perskaičiavimo pagal šį punktą dienos);</w:t>
            </w:r>
          </w:p>
          <w:p w14:paraId="4C898DC4" w14:textId="2E134500" w:rsidR="00C1381C" w:rsidRPr="005C5EAF" w:rsidRDefault="00785AE2"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5.3.3.2. </w:t>
            </w:r>
            <w:r w:rsidR="00C1381C" w:rsidRPr="005C5EAF">
              <w:rPr>
                <w:rFonts w:asciiTheme="minorHAnsi" w:eastAsia="Calibri" w:hAnsiTheme="minorHAnsi" w:cstheme="minorHAnsi"/>
                <w:sz w:val="22"/>
                <w:szCs w:val="22"/>
              </w:rPr>
              <w:t>Sutartyje numatyti įkainiai / kaina gali būti perskaičiuojami ir keičiami jeigu Valstybinės duomenų agentūros (www.stat.gov.lt) kas mėnesį skelbiamo vartotojų kainų indekso</w:t>
            </w:r>
            <w:r w:rsidR="00C1381C" w:rsidRPr="005C5EAF">
              <w:rPr>
                <w:rFonts w:asciiTheme="minorHAnsi" w:eastAsia="Calibri" w:hAnsiTheme="minorHAnsi" w:cstheme="minorHAnsi"/>
                <w:sz w:val="22"/>
                <w:szCs w:val="22"/>
                <w:lang w:eastAsia="lt-LT"/>
              </w:rPr>
              <w:t xml:space="preserve"> </w:t>
            </w:r>
            <w:r w:rsidR="00D07B9B" w:rsidRPr="005C5EAF">
              <w:rPr>
                <w:rFonts w:asciiTheme="minorHAnsi" w:hAnsiTheme="minorHAnsi" w:cstheme="minorHAnsi"/>
                <w:sz w:val="22"/>
                <w:szCs w:val="22"/>
                <w:lang w:eastAsia="lt-LT"/>
              </w:rPr>
              <w:t>„</w:t>
            </w:r>
            <w:r w:rsidR="00D07B9B" w:rsidRPr="005C5EAF">
              <w:rPr>
                <w:rFonts w:asciiTheme="minorHAnsi" w:eastAsia="Calibri" w:hAnsiTheme="minorHAnsi" w:cstheme="minorHAnsi"/>
                <w:sz w:val="22"/>
                <w:szCs w:val="22"/>
              </w:rPr>
              <w:t>Inžinerijos veikla ir su ja susijusios techninės konsultacijos“</w:t>
            </w:r>
            <w:r w:rsidR="00C1381C" w:rsidRPr="005C5EAF">
              <w:rPr>
                <w:rFonts w:asciiTheme="minorHAnsi" w:eastAsia="Calibri" w:hAnsiTheme="minorHAnsi" w:cstheme="minorHAnsi"/>
                <w:sz w:val="22"/>
                <w:szCs w:val="22"/>
              </w:rPr>
              <w:t xml:space="preserve"> pokytis (k) yra didesnis kaip </w:t>
            </w:r>
            <w:r w:rsidR="00C1381C" w:rsidRPr="005C5EAF">
              <w:rPr>
                <w:rFonts w:asciiTheme="minorHAnsi" w:eastAsia="Calibri" w:hAnsiTheme="minorHAnsi" w:cstheme="minorHAnsi"/>
                <w:b/>
                <w:bCs/>
                <w:sz w:val="22"/>
                <w:szCs w:val="22"/>
              </w:rPr>
              <w:t>5 %</w:t>
            </w:r>
            <w:r w:rsidR="00C1381C" w:rsidRPr="005C5EAF">
              <w:rPr>
                <w:rFonts w:asciiTheme="minorHAnsi" w:eastAsia="Calibri" w:hAnsiTheme="minorHAnsi" w:cstheme="minorHAnsi"/>
                <w:sz w:val="22"/>
                <w:szCs w:val="22"/>
              </w:rPr>
              <w:t xml:space="preserve">. Atlikdamos perskaičiavimą Šalys vadovaujasi Valstybinės duomenų </w:t>
            </w:r>
            <w:r w:rsidR="00C1381C" w:rsidRPr="005C5EAF">
              <w:rPr>
                <w:rFonts w:asciiTheme="minorHAnsi" w:eastAsia="Calibri" w:hAnsiTheme="minorHAnsi" w:cstheme="minorHAnsi"/>
                <w:sz w:val="22"/>
                <w:szCs w:val="22"/>
              </w:rPr>
              <w:lastRenderedPageBreak/>
              <w:t>agentūros, Oficialiosios statistikos portale viešai paskelbtais rodiklių duomenų bazės duomenimis, iš kitos Šalies nereikalaudamos pateikti oficialaus Valstybinės duomenų agentūros ar kitos institucijos išduoto dokumento ar patvirtinimo;</w:t>
            </w:r>
          </w:p>
          <w:p w14:paraId="5195B5FD" w14:textId="77777777" w:rsidR="00DD5180" w:rsidRPr="005C5EAF" w:rsidRDefault="00785AE2"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DD5180" w:rsidRPr="005C5EAF">
              <w:rPr>
                <w:rFonts w:asciiTheme="minorHAnsi" w:eastAsia="Calibri" w:hAnsiTheme="minorHAnsi" w:cstheme="minorHAnsi"/>
                <w:sz w:val="22"/>
                <w:szCs w:val="22"/>
              </w:rPr>
              <w:t xml:space="preserve">3. </w:t>
            </w:r>
            <w:r w:rsidR="00C1381C" w:rsidRPr="005C5EAF">
              <w:rPr>
                <w:rFonts w:asciiTheme="minorHAnsi" w:eastAsia="Calibri" w:hAnsiTheme="minorHAnsi" w:cstheme="minorHAnsi"/>
                <w:sz w:val="22"/>
                <w:szCs w:val="22"/>
              </w:rPr>
              <w:t>Atlikdamos perskaičiavimą Šalys privalo Susitarime nurodyti indekso reikšmę laikotarpio pradžioje ir jos nustatymo datą, indekso reikšmę laikotarpio pabaigoje ir jos nustatymo datą, kainų pokytį (k), perskaičiuotus įkainius, perskaičiuotą pradinės sutarties vertę;</w:t>
            </w:r>
          </w:p>
          <w:p w14:paraId="140E1787" w14:textId="68DD3219" w:rsidR="00C1381C" w:rsidRPr="005C5EAF" w:rsidRDefault="00DD5180"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5.3.3.4. </w:t>
            </w:r>
            <w:r w:rsidR="00C1381C" w:rsidRPr="005C5EAF">
              <w:rPr>
                <w:rFonts w:asciiTheme="minorHAnsi" w:eastAsia="Calibri" w:hAnsiTheme="minorHAnsi" w:cstheme="minorHAnsi"/>
                <w:sz w:val="22"/>
                <w:szCs w:val="22"/>
              </w:rPr>
              <w:t>Perskaičiuotieji įkainiai taikomi Užsakymams, pateiktiems po to, kai Šalys sudaro Susitarimą dėl įkainių perskaičiavimo;</w:t>
            </w:r>
          </w:p>
          <w:p w14:paraId="7BA94EFC" w14:textId="52563BD4" w:rsidR="00C1381C" w:rsidRPr="005C5EAF" w:rsidRDefault="00C1381C" w:rsidP="37BA7F34">
            <w:pPr>
              <w:pStyle w:val="ListParagraph"/>
              <w:numPr>
                <w:ilvl w:val="3"/>
                <w:numId w:val="5"/>
              </w:numPr>
              <w:tabs>
                <w:tab w:val="left" w:pos="851"/>
              </w:tabs>
              <w:spacing w:after="12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Nauji įkainiai apskaičiuojami pagal formulę:</w:t>
            </w:r>
          </w:p>
          <w:p w14:paraId="29481B8D" w14:textId="77777777" w:rsidR="00C1381C" w:rsidRPr="005C5EAF" w:rsidRDefault="00000000" w:rsidP="37BA7F34">
            <w:pPr>
              <w:tabs>
                <w:tab w:val="left" w:pos="851"/>
              </w:tabs>
              <w:jc w:val="both"/>
              <w:rPr>
                <w:rFonts w:asciiTheme="minorHAnsi" w:hAnsiTheme="minorHAnsi" w:cstheme="minorHAnsi"/>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=a+</m:t>
              </m:r>
              <m:d>
                <m:dPr>
                  <m:ctrlPr>
                    <w:rPr>
                      <w:rFonts w:ascii="Cambria Math" w:hAnsi="Cambria Math" w:cstheme="minorHAnsi"/>
                      <w:sz w:val="22"/>
                      <w:szCs w:val="22"/>
                    </w:rPr>
                  </m:ctrlPr>
                </m:dPr>
                <m:e>
                  <m:f>
                    <m:fPr>
                      <m:ctrlPr>
                        <w:rPr>
                          <w:rFonts w:ascii="Cambria Math" w:hAnsi="Cambria Math" w:cstheme="minorHAnsi"/>
                          <w:sz w:val="22"/>
                          <w:szCs w:val="22"/>
                        </w:rPr>
                      </m:ctrlPr>
                    </m:fPr>
                    <m:num>
                      <m:r>
                        <m:rPr>
                          <m:sty m:val="p"/>
                        </m:rPr>
                        <w:rPr>
                          <w:rFonts w:ascii="Cambria Math" w:hAnsi="Cambria Math" w:cstheme="minorHAnsi"/>
                          <w:sz w:val="22"/>
                          <w:szCs w:val="22"/>
                        </w:rPr>
                        <m:t>k</m:t>
                      </m:r>
                    </m:num>
                    <m:den>
                      <m:r>
                        <m:rPr>
                          <m:sty m:val="p"/>
                        </m:rPr>
                        <w:rPr>
                          <w:rFonts w:ascii="Cambria Math" w:hAnsi="Cambria Math" w:cstheme="minorHAnsi"/>
                          <w:sz w:val="22"/>
                          <w:szCs w:val="22"/>
                        </w:rPr>
                        <m:t>100</m:t>
                      </m:r>
                    </m:den>
                  </m:f>
                  <m:r>
                    <m:rPr>
                      <m:sty m:val="p"/>
                    </m:rPr>
                    <w:rPr>
                      <w:rFonts w:ascii="Cambria Math" w:hAnsi="Cambria Math" w:cstheme="minorHAnsi"/>
                      <w:sz w:val="22"/>
                      <w:szCs w:val="22"/>
                    </w:rPr>
                    <m:t>×a</m:t>
                  </m:r>
                </m:e>
              </m:d>
            </m:oMath>
            <w:r w:rsidR="00C1381C" w:rsidRPr="005C5EAF">
              <w:rPr>
                <w:rFonts w:asciiTheme="minorHAnsi" w:hAnsiTheme="minorHAnsi" w:cstheme="minorHAnsi"/>
                <w:sz w:val="22"/>
                <w:szCs w:val="22"/>
              </w:rPr>
              <w:t>, kur</w:t>
            </w:r>
          </w:p>
          <w:p w14:paraId="4E55A964" w14:textId="77777777" w:rsidR="00C1381C" w:rsidRPr="005C5EAF" w:rsidRDefault="00C1381C" w:rsidP="37BA7F34">
            <w:pPr>
              <w:tabs>
                <w:tab w:val="left" w:pos="851"/>
              </w:tabs>
              <w:jc w:val="both"/>
              <w:rPr>
                <w:rFonts w:asciiTheme="minorHAnsi" w:hAnsiTheme="minorHAnsi" w:cstheme="minorHAnsi"/>
                <w:sz w:val="22"/>
                <w:szCs w:val="22"/>
              </w:rPr>
            </w:pPr>
            <w:r w:rsidRPr="005C5EAF">
              <w:rPr>
                <w:rFonts w:asciiTheme="minorHAnsi" w:hAnsiTheme="minorHAnsi" w:cstheme="minorHAnsi"/>
                <w:sz w:val="22"/>
                <w:szCs w:val="22"/>
              </w:rPr>
              <w:t>a – įkainis / kaina (Eur be PVM)) (jei jis jau buvo perskaičiuotas, tai po paskutinio perskaičiavimo);</w:t>
            </w:r>
          </w:p>
          <w:p w14:paraId="475051DF" w14:textId="77777777" w:rsidR="00C1381C" w:rsidRPr="005C5EAF" w:rsidRDefault="00C1381C" w:rsidP="37BA7F34">
            <w:pPr>
              <w:tabs>
                <w:tab w:val="left" w:pos="851"/>
              </w:tabs>
              <w:jc w:val="both"/>
              <w:rPr>
                <w:rFonts w:asciiTheme="minorHAnsi" w:hAnsiTheme="minorHAnsi" w:cstheme="minorHAnsi"/>
                <w:sz w:val="22"/>
                <w:szCs w:val="22"/>
              </w:rPr>
            </w:pPr>
            <w:r w:rsidRPr="005C5EAF">
              <w:rPr>
                <w:rFonts w:asciiTheme="minorHAnsi" w:hAnsiTheme="minorHAnsi" w:cstheme="minorHAnsi"/>
                <w:sz w:val="22"/>
                <w:szCs w:val="22"/>
              </w:rPr>
              <w:t>a</w:t>
            </w:r>
            <w:r w:rsidRPr="005C5EAF">
              <w:rPr>
                <w:rFonts w:asciiTheme="minorHAnsi" w:hAnsiTheme="minorHAnsi" w:cstheme="minorHAnsi"/>
                <w:sz w:val="22"/>
                <w:szCs w:val="22"/>
                <w:vertAlign w:val="subscript"/>
              </w:rPr>
              <w:t>1</w:t>
            </w:r>
            <w:r w:rsidRPr="005C5EAF">
              <w:rPr>
                <w:rFonts w:asciiTheme="minorHAnsi" w:hAnsiTheme="minorHAnsi" w:cstheme="minorHAnsi"/>
                <w:sz w:val="22"/>
                <w:szCs w:val="22"/>
              </w:rPr>
              <w:t xml:space="preserve"> – perskaičiuotas (pakeistas) įkainis / kaina (Eur be PVM).</w:t>
            </w:r>
          </w:p>
          <w:p w14:paraId="6F61AB1B" w14:textId="6240DB00" w:rsidR="00C1381C" w:rsidRPr="005C5EAF" w:rsidRDefault="00C1381C" w:rsidP="37BA7F34">
            <w:pPr>
              <w:tabs>
                <w:tab w:val="left" w:pos="851"/>
              </w:tabs>
              <w:spacing w:after="120"/>
              <w:jc w:val="both"/>
              <w:rPr>
                <w:rFonts w:asciiTheme="minorHAnsi" w:hAnsiTheme="minorHAnsi" w:cstheme="minorHAnsi"/>
                <w:sz w:val="22"/>
                <w:szCs w:val="22"/>
              </w:rPr>
            </w:pPr>
            <w:r w:rsidRPr="005C5EAF">
              <w:rPr>
                <w:rFonts w:asciiTheme="minorHAnsi" w:hAnsiTheme="minorHAnsi" w:cstheme="minorHAnsi"/>
                <w:sz w:val="22"/>
                <w:szCs w:val="22"/>
              </w:rPr>
              <w:t xml:space="preserve">k – </w:t>
            </w:r>
            <w:bookmarkStart w:id="1" w:name="_Hlk109234652"/>
            <w:r w:rsidRPr="005C5EAF">
              <w:rPr>
                <w:rFonts w:asciiTheme="minorHAnsi" w:hAnsiTheme="minorHAnsi" w:cstheme="minorHAnsi"/>
                <w:sz w:val="22"/>
                <w:szCs w:val="22"/>
              </w:rPr>
              <w:t xml:space="preserve">Pagal vartotojų kainų indeksą apskaičiuotas </w:t>
            </w:r>
            <w:bookmarkStart w:id="2" w:name="_Hlk125213577"/>
            <w:r w:rsidRPr="005C5EAF">
              <w:rPr>
                <w:rFonts w:asciiTheme="minorHAnsi" w:hAnsiTheme="minorHAnsi" w:cstheme="minorHAnsi"/>
                <w:sz w:val="22"/>
                <w:szCs w:val="22"/>
              </w:rPr>
              <w:t xml:space="preserve">(pagal </w:t>
            </w:r>
            <w:r w:rsidR="003F53C5" w:rsidRPr="005C5EAF">
              <w:rPr>
                <w:rFonts w:asciiTheme="minorHAnsi" w:hAnsiTheme="minorHAnsi" w:cstheme="minorHAnsi"/>
                <w:sz w:val="22"/>
                <w:szCs w:val="22"/>
              </w:rPr>
              <w:t xml:space="preserve">„Inžinerijos veikla ir su ja susijusios techninės konsultacijos“ </w:t>
            </w:r>
            <w:r w:rsidRPr="005C5EAF">
              <w:rPr>
                <w:rFonts w:asciiTheme="minorHAnsi" w:hAnsiTheme="minorHAnsi" w:cstheme="minorHAnsi"/>
                <w:sz w:val="22"/>
                <w:szCs w:val="22"/>
              </w:rPr>
              <w:t xml:space="preserve"> indeksą) </w:t>
            </w:r>
            <w:bookmarkEnd w:id="2"/>
            <w:r w:rsidRPr="005C5EAF">
              <w:rPr>
                <w:rFonts w:asciiTheme="minorHAnsi" w:hAnsiTheme="minorHAnsi" w:cstheme="minorHAnsi"/>
                <w:sz w:val="22"/>
                <w:szCs w:val="22"/>
              </w:rPr>
              <w:t xml:space="preserve">Paslaugų pokytis (padidėjimas arba sumažėjimas) (%). „k“ reikšmė skaičiuojama pagal formulę: </w:t>
            </w:r>
          </w:p>
          <w:p w14:paraId="10EE1582" w14:textId="77777777" w:rsidR="00C1381C" w:rsidRPr="005C5EAF" w:rsidRDefault="00C1381C" w:rsidP="37BA7F34">
            <w:pPr>
              <w:tabs>
                <w:tab w:val="left" w:pos="851"/>
              </w:tabs>
              <w:jc w:val="both"/>
              <w:rPr>
                <w:rFonts w:asciiTheme="minorHAnsi" w:hAnsiTheme="minorHAnsi" w:cstheme="minorHAnsi"/>
                <w:sz w:val="22"/>
                <w:szCs w:val="22"/>
              </w:rPr>
            </w:pPr>
            <w:r w:rsidRPr="005C5EAF">
              <w:rPr>
                <w:rFonts w:asciiTheme="minorHAnsi" w:hAnsiTheme="minorHAnsi" w:cstheme="minorHAnsi"/>
                <w:sz w:val="22"/>
                <w:szCs w:val="22"/>
              </w:rPr>
              <w:t xml:space="preserve"> </w:t>
            </w:r>
            <m:oMath>
              <m:r>
                <m:rPr>
                  <m:sty m:val="p"/>
                </m:rPr>
                <w:rPr>
                  <w:rFonts w:ascii="Cambria Math" w:hAnsi="Cambria Math" w:cstheme="minorHAnsi"/>
                  <w:sz w:val="22"/>
                  <w:szCs w:val="22"/>
                </w:rPr>
                <m:t>k =</m:t>
              </m:r>
              <m:f>
                <m:fPr>
                  <m:ctrlPr>
                    <w:rPr>
                      <w:rFonts w:ascii="Cambria Math" w:hAnsi="Cambria Math" w:cstheme="minorHAnsi"/>
                      <w:sz w:val="22"/>
                      <w:szCs w:val="22"/>
                    </w:rPr>
                  </m:ctrlPr>
                </m:fPr>
                <m:num>
                  <m:sSub>
                    <m:sSubPr>
                      <m:ctrlPr>
                        <w:rPr>
                          <w:rFonts w:ascii="Cambria Math" w:hAnsi="Cambria Math" w:cstheme="minorHAnsi"/>
                          <w:sz w:val="22"/>
                          <w:szCs w:val="22"/>
                        </w:rPr>
                      </m:ctrlPr>
                    </m:sSubPr>
                    <m:e>
                      <m:r>
                        <m:rPr>
                          <m:sty m:val="p"/>
                        </m:rPr>
                        <w:rPr>
                          <w:rFonts w:ascii="Cambria Math" w:hAnsi="Cambria Math" w:cstheme="minorHAnsi"/>
                          <w:sz w:val="22"/>
                          <w:szCs w:val="22"/>
                        </w:rPr>
                        <m:t>Ind</m:t>
                      </m:r>
                    </m:e>
                    <m:sub>
                      <m:r>
                        <m:rPr>
                          <m:sty m:val="p"/>
                        </m:rPr>
                        <w:rPr>
                          <w:rFonts w:ascii="Cambria Math" w:hAnsi="Cambria Math" w:cstheme="minorHAnsi"/>
                          <w:sz w:val="22"/>
                          <w:szCs w:val="22"/>
                        </w:rPr>
                        <m:t>naujausias</m:t>
                      </m:r>
                    </m:sub>
                  </m:sSub>
                </m:num>
                <m:den>
                  <m:sSub>
                    <m:sSubPr>
                      <m:ctrlPr>
                        <w:rPr>
                          <w:rFonts w:ascii="Cambria Math" w:hAnsi="Cambria Math" w:cstheme="minorHAnsi"/>
                          <w:sz w:val="22"/>
                          <w:szCs w:val="22"/>
                        </w:rPr>
                      </m:ctrlPr>
                    </m:sSubPr>
                    <m:e>
                      <m:r>
                        <m:rPr>
                          <m:sty m:val="p"/>
                        </m:rPr>
                        <w:rPr>
                          <w:rFonts w:ascii="Cambria Math" w:hAnsi="Cambria Math" w:cstheme="minorHAnsi"/>
                          <w:sz w:val="22"/>
                          <w:szCs w:val="22"/>
                        </w:rPr>
                        <m:t>Ind</m:t>
                      </m:r>
                    </m:e>
                    <m:sub>
                      <m:r>
                        <m:rPr>
                          <m:sty m:val="p"/>
                        </m:rPr>
                        <w:rPr>
                          <w:rFonts w:ascii="Cambria Math" w:hAnsi="Cambria Math" w:cstheme="minorHAnsi"/>
                          <w:sz w:val="22"/>
                          <w:szCs w:val="22"/>
                        </w:rPr>
                        <m:t>pradžia</m:t>
                      </m:r>
                    </m:sub>
                  </m:sSub>
                </m:den>
              </m:f>
              <m:r>
                <m:rPr>
                  <m:sty m:val="p"/>
                </m:rPr>
                <w:rPr>
                  <w:rFonts w:ascii="Cambria Math" w:hAnsi="Cambria Math" w:cstheme="minorHAnsi"/>
                  <w:sz w:val="22"/>
                  <w:szCs w:val="22"/>
                </w:rPr>
                <m:t>×100-100</m:t>
              </m:r>
            </m:oMath>
            <w:r w:rsidRPr="005C5EAF">
              <w:rPr>
                <w:rFonts w:asciiTheme="minorHAnsi" w:hAnsiTheme="minorHAnsi" w:cstheme="minorHAnsi"/>
                <w:sz w:val="22"/>
                <w:szCs w:val="22"/>
              </w:rPr>
              <w:t>, (proc.), kur</w:t>
            </w:r>
          </w:p>
          <w:p w14:paraId="18BBE8E2" w14:textId="465A6A70" w:rsidR="00C1381C" w:rsidRPr="005C5EAF" w:rsidRDefault="00C1381C" w:rsidP="37BA7F34">
            <w:pPr>
              <w:tabs>
                <w:tab w:val="left" w:pos="851"/>
              </w:tabs>
              <w:jc w:val="both"/>
              <w:rPr>
                <w:rFonts w:asciiTheme="minorHAnsi" w:hAnsiTheme="minorHAnsi" w:cstheme="minorHAnsi"/>
                <w:sz w:val="22"/>
                <w:szCs w:val="22"/>
              </w:rPr>
            </w:pPr>
            <w:proofErr w:type="spellStart"/>
            <w:r w:rsidRPr="005C5EAF">
              <w:rPr>
                <w:rFonts w:asciiTheme="minorHAnsi" w:hAnsiTheme="minorHAnsi" w:cstheme="minorHAnsi"/>
                <w:sz w:val="22"/>
                <w:szCs w:val="22"/>
              </w:rPr>
              <w:t>Ind</w:t>
            </w:r>
            <w:r w:rsidRPr="005C5EAF">
              <w:rPr>
                <w:rFonts w:asciiTheme="minorHAnsi" w:hAnsiTheme="minorHAnsi" w:cstheme="minorHAnsi"/>
                <w:sz w:val="22"/>
                <w:szCs w:val="22"/>
                <w:vertAlign w:val="subscript"/>
              </w:rPr>
              <w:t>naujausias</w:t>
            </w:r>
            <w:proofErr w:type="spellEnd"/>
            <w:r w:rsidRPr="005C5EAF">
              <w:rPr>
                <w:rFonts w:asciiTheme="minorHAnsi" w:hAnsiTheme="minorHAnsi" w:cstheme="minorHAnsi"/>
                <w:sz w:val="22"/>
                <w:szCs w:val="22"/>
              </w:rPr>
              <w:t xml:space="preserve"> – kreipimosi dėl kainos perskaičiavimo išsiuntimo kitai Šaliai datą naujausias paskelbtas </w:t>
            </w:r>
            <w:r w:rsidR="00074D6C" w:rsidRPr="005C5EAF">
              <w:rPr>
                <w:rFonts w:asciiTheme="minorHAnsi" w:hAnsiTheme="minorHAnsi" w:cstheme="minorHAnsi"/>
                <w:sz w:val="22"/>
                <w:szCs w:val="22"/>
              </w:rPr>
              <w:t>„Inžinerijos veikla</w:t>
            </w:r>
            <w:r w:rsidRPr="005C5EAF">
              <w:rPr>
                <w:rFonts w:asciiTheme="minorHAnsi" w:hAnsiTheme="minorHAnsi" w:cstheme="minorHAnsi"/>
                <w:sz w:val="22"/>
                <w:szCs w:val="22"/>
              </w:rPr>
              <w:t xml:space="preserve"> ir </w:t>
            </w:r>
            <w:r w:rsidR="00074D6C" w:rsidRPr="005C5EAF">
              <w:rPr>
                <w:rFonts w:asciiTheme="minorHAnsi" w:hAnsiTheme="minorHAnsi" w:cstheme="minorHAnsi"/>
                <w:sz w:val="22"/>
                <w:szCs w:val="22"/>
              </w:rPr>
              <w:t>su ja susijusios techninės konsultacijos“</w:t>
            </w:r>
            <w:r w:rsidRPr="005C5EAF">
              <w:rPr>
                <w:rFonts w:asciiTheme="minorHAnsi" w:hAnsiTheme="minorHAnsi" w:cstheme="minorHAnsi"/>
                <w:sz w:val="22"/>
                <w:szCs w:val="22"/>
              </w:rPr>
              <w:t xml:space="preserve"> indeksas ;</w:t>
            </w:r>
          </w:p>
          <w:bookmarkEnd w:id="1"/>
          <w:p w14:paraId="7BE1D29B" w14:textId="7274A3D6" w:rsidR="00C1381C" w:rsidRPr="005C5EAF" w:rsidRDefault="00C1381C" w:rsidP="37BA7F34">
            <w:pPr>
              <w:tabs>
                <w:tab w:val="left" w:pos="851"/>
              </w:tabs>
              <w:contextualSpacing/>
              <w:jc w:val="both"/>
              <w:rPr>
                <w:rFonts w:asciiTheme="minorHAnsi" w:hAnsiTheme="minorHAnsi" w:cstheme="minorHAnsi"/>
                <w:sz w:val="22"/>
                <w:szCs w:val="22"/>
              </w:rPr>
            </w:pPr>
            <w:proofErr w:type="spellStart"/>
            <w:r w:rsidRPr="005C5EAF">
              <w:rPr>
                <w:rFonts w:asciiTheme="minorHAnsi" w:hAnsiTheme="minorHAnsi" w:cstheme="minorHAnsi"/>
                <w:sz w:val="22"/>
                <w:szCs w:val="22"/>
              </w:rPr>
              <w:t>Ind</w:t>
            </w:r>
            <w:r w:rsidRPr="005C5EAF">
              <w:rPr>
                <w:rFonts w:asciiTheme="minorHAnsi" w:hAnsiTheme="minorHAnsi" w:cstheme="minorHAnsi"/>
                <w:sz w:val="22"/>
                <w:szCs w:val="22"/>
                <w:vertAlign w:val="subscript"/>
              </w:rPr>
              <w:t>pradžia</w:t>
            </w:r>
            <w:proofErr w:type="spellEnd"/>
            <w:r w:rsidRPr="005C5EAF">
              <w:rPr>
                <w:rFonts w:asciiTheme="minorHAnsi" w:hAnsiTheme="minorHAnsi" w:cstheme="minorHAnsi"/>
                <w:sz w:val="22"/>
                <w:szCs w:val="22"/>
              </w:rPr>
              <w:t xml:space="preserve"> – laikotarpio pradžios datos (mėnesio) paskelbtas </w:t>
            </w:r>
            <w:r w:rsidR="009F64EB" w:rsidRPr="005C5EAF">
              <w:rPr>
                <w:rFonts w:asciiTheme="minorHAnsi" w:hAnsiTheme="minorHAnsi" w:cstheme="minorHAnsi"/>
                <w:sz w:val="22"/>
                <w:szCs w:val="22"/>
              </w:rPr>
              <w:t xml:space="preserve">„Inžinerijos veikla ir su ja susijusios techninės konsultacijos“ </w:t>
            </w:r>
            <w:r w:rsidRPr="005C5EAF">
              <w:rPr>
                <w:rFonts w:asciiTheme="minorHAnsi" w:hAnsiTheme="minorHAnsi" w:cstheme="minorHAnsi"/>
                <w:sz w:val="22"/>
                <w:szCs w:val="22"/>
              </w:rPr>
              <w:t xml:space="preserve">indeksas . </w:t>
            </w:r>
          </w:p>
          <w:p w14:paraId="21598078" w14:textId="4B2F088D" w:rsidR="00C1381C" w:rsidRPr="005C5EAF" w:rsidRDefault="00DD5180" w:rsidP="37BA7F34">
            <w:pPr>
              <w:tabs>
                <w:tab w:val="left" w:pos="851"/>
              </w:tabs>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9F64EB" w:rsidRPr="005C5EAF">
              <w:rPr>
                <w:rFonts w:asciiTheme="minorHAnsi" w:eastAsia="Calibri" w:hAnsiTheme="minorHAnsi" w:cstheme="minorHAnsi"/>
                <w:sz w:val="22"/>
                <w:szCs w:val="22"/>
              </w:rPr>
              <w:t>6</w:t>
            </w:r>
            <w:r w:rsidRPr="005C5EAF">
              <w:rPr>
                <w:rFonts w:asciiTheme="minorHAnsi" w:eastAsia="Calibri" w:hAnsiTheme="minorHAnsi" w:cstheme="minorHAnsi"/>
                <w:sz w:val="22"/>
                <w:szCs w:val="22"/>
              </w:rPr>
              <w:t xml:space="preserve">. </w:t>
            </w:r>
            <w:r w:rsidR="00C1381C" w:rsidRPr="005C5EAF">
              <w:rPr>
                <w:rFonts w:asciiTheme="minorHAnsi" w:eastAsia="Calibri" w:hAnsiTheme="minorHAnsi" w:cstheme="minorHAnsi"/>
                <w:sz w:val="22"/>
                <w:szCs w:val="22"/>
              </w:rPr>
              <w:t xml:space="preserve">Pirmojo perskaičiavimo atveju laikotarpio pradžia (mėnuo) yra Sutarties įsigaliojimo data. Antrojo ir vėlesnių perskaičiavimų atveju laikotarpio pradžia (mėnuo) yra paskutinio perskaičiavimo metu naudotos paskelbto atitinkamo indekso reikšmės mėnuo. </w:t>
            </w:r>
          </w:p>
          <w:p w14:paraId="01A22E53" w14:textId="25EAC30D" w:rsidR="00C1381C" w:rsidRPr="005C5EAF" w:rsidRDefault="00DD5180" w:rsidP="37BA7F34">
            <w:pPr>
              <w:tabs>
                <w:tab w:val="left" w:pos="851"/>
              </w:tabs>
              <w:spacing w:after="120"/>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5.3.3.</w:t>
            </w:r>
            <w:r w:rsidR="009F64EB" w:rsidRPr="005C5EAF">
              <w:rPr>
                <w:rFonts w:asciiTheme="minorHAnsi" w:eastAsia="Calibri" w:hAnsiTheme="minorHAnsi" w:cstheme="minorHAnsi"/>
                <w:sz w:val="22"/>
                <w:szCs w:val="22"/>
              </w:rPr>
              <w:t>7</w:t>
            </w:r>
            <w:r w:rsidRPr="005C5EAF">
              <w:rPr>
                <w:rFonts w:asciiTheme="minorHAnsi" w:eastAsia="Calibri" w:hAnsiTheme="minorHAnsi" w:cstheme="minorHAnsi"/>
                <w:sz w:val="22"/>
                <w:szCs w:val="22"/>
              </w:rPr>
              <w:t xml:space="preserve">. </w:t>
            </w:r>
            <w:r w:rsidR="00C1381C" w:rsidRPr="005C5EAF">
              <w:rPr>
                <w:rFonts w:asciiTheme="minorHAnsi" w:eastAsia="Calibri" w:hAnsiTheme="minorHAnsi" w:cstheme="minorHAnsi"/>
                <w:sz w:val="22"/>
                <w:szCs w:val="22"/>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45D7D881" w14:textId="45CE2C8D" w:rsidR="00C1381C" w:rsidRPr="005C5EAF" w:rsidRDefault="00C1381C" w:rsidP="37BA7F34">
            <w:pPr>
              <w:pStyle w:val="ListParagraph"/>
              <w:numPr>
                <w:ilvl w:val="2"/>
                <w:numId w:val="4"/>
              </w:numPr>
              <w:tabs>
                <w:tab w:val="left" w:pos="851"/>
              </w:tabs>
              <w:spacing w:after="12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Vėlesnis kainų arba įkainių perskaičiavimas negali apimti laikotarpio, už kurį perskaičiavimas jau buvo atliktas. </w:t>
            </w:r>
          </w:p>
          <w:p w14:paraId="38032A91" w14:textId="580E8D51" w:rsidR="00C1381C" w:rsidRPr="005C5EAF" w:rsidRDefault="00C1381C" w:rsidP="37BA7F34">
            <w:pPr>
              <w:numPr>
                <w:ilvl w:val="2"/>
                <w:numId w:val="4"/>
              </w:numPr>
              <w:tabs>
                <w:tab w:val="left" w:pos="851"/>
              </w:tabs>
              <w:spacing w:after="120"/>
              <w:ind w:left="0" w:firstLine="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Įkainių perskaičiavimą inicijuojanti Šalis turi informuoti kitą Šalį raštu apie pageidavimą perskaičiuoti įkainius. Perskaičiuoti įkainiai įsigalioja nuo abiejų Šalių Susitarimo dėl Sutarties pakeitimo pasirašymo dienos, jei pačiame Susitarime nenumatyta kitaip. Už Paslaugas, suteiktas iki Susitarimo dėl įkainio perskaičiavimo pasirašymo dienos, Paslaugų gavėjas apmoka taikant iki tol galiojusius įkainius, o už Paslaugas, užsakytas po Susitarimo pasirašymo dienos, Paslaugų teikėjui arba Subteikėjui bus apmokama taikant naujus įkainius.</w:t>
            </w:r>
          </w:p>
          <w:p w14:paraId="30CA1A60" w14:textId="3CF3129D" w:rsidR="00027B83" w:rsidRPr="005C5EAF" w:rsidRDefault="00027B83" w:rsidP="37BA7F34">
            <w:pPr>
              <w:textAlignment w:val="baseline"/>
              <w:rPr>
                <w:rFonts w:asciiTheme="minorHAnsi" w:hAnsiTheme="minorHAnsi" w:cstheme="minorHAnsi"/>
                <w:kern w:val="2"/>
                <w:sz w:val="22"/>
                <w:szCs w:val="22"/>
              </w:rPr>
            </w:pPr>
          </w:p>
        </w:tc>
      </w:tr>
      <w:tr w:rsidR="00027B83" w:rsidRPr="005C5EAF" w14:paraId="296284A4" w14:textId="77777777" w:rsidTr="37BA7F34">
        <w:trPr>
          <w:trHeight w:val="300"/>
        </w:trPr>
        <w:tc>
          <w:tcPr>
            <w:tcW w:w="3094" w:type="dxa"/>
            <w:gridSpan w:val="2"/>
          </w:tcPr>
          <w:p w14:paraId="646BC6FA"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15BD4688"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19477D7D" w14:textId="372132FA" w:rsidR="00027B83" w:rsidRPr="005C5EAF" w:rsidRDefault="00027B83" w:rsidP="37BA7F34">
            <w:pPr>
              <w:rPr>
                <w:rFonts w:asciiTheme="minorHAnsi" w:hAnsiTheme="minorHAnsi" w:cstheme="minorHAnsi"/>
                <w:kern w:val="2"/>
                <w:sz w:val="22"/>
                <w:szCs w:val="22"/>
              </w:rPr>
            </w:pPr>
          </w:p>
          <w:p w14:paraId="3DA2CB6A" w14:textId="2650C521" w:rsidR="00027B83" w:rsidRPr="005C5EAF" w:rsidRDefault="00027B83" w:rsidP="37BA7F34">
            <w:pPr>
              <w:rPr>
                <w:rFonts w:asciiTheme="minorHAnsi" w:hAnsiTheme="minorHAnsi" w:cstheme="minorHAnsi"/>
                <w:sz w:val="22"/>
                <w:szCs w:val="22"/>
              </w:rPr>
            </w:pPr>
          </w:p>
        </w:tc>
      </w:tr>
      <w:tr w:rsidR="00027B83" w:rsidRPr="005C5EAF" w14:paraId="5D333E4C" w14:textId="77777777" w:rsidTr="37BA7F34">
        <w:trPr>
          <w:trHeight w:val="300"/>
        </w:trPr>
        <w:tc>
          <w:tcPr>
            <w:tcW w:w="3094" w:type="dxa"/>
            <w:gridSpan w:val="2"/>
          </w:tcPr>
          <w:p w14:paraId="438746F8" w14:textId="05C4EFEF" w:rsidR="00027B83" w:rsidRPr="005C5EAF" w:rsidRDefault="00027B83" w:rsidP="37BA7F34">
            <w:pPr>
              <w:rPr>
                <w:rFonts w:asciiTheme="minorHAnsi" w:hAnsiTheme="minorHAnsi" w:cstheme="minorHAnsi"/>
                <w:b/>
                <w:bCs/>
                <w:kern w:val="2"/>
                <w:sz w:val="22"/>
                <w:szCs w:val="22"/>
              </w:rPr>
            </w:pPr>
          </w:p>
        </w:tc>
        <w:tc>
          <w:tcPr>
            <w:tcW w:w="6441" w:type="dxa"/>
            <w:gridSpan w:val="2"/>
          </w:tcPr>
          <w:p w14:paraId="02FDC9CC" w14:textId="1911FB73" w:rsidR="00027B83" w:rsidRPr="005C5EAF" w:rsidDel="003B1696" w:rsidRDefault="00027B83" w:rsidP="37BA7F34">
            <w:pPr>
              <w:rPr>
                <w:rFonts w:asciiTheme="minorHAnsi" w:hAnsiTheme="minorHAnsi" w:cstheme="minorHAnsi"/>
                <w:sz w:val="22"/>
                <w:szCs w:val="22"/>
              </w:rPr>
            </w:pPr>
          </w:p>
        </w:tc>
      </w:tr>
      <w:tr w:rsidR="00027B83" w:rsidRPr="005C5EAF" w14:paraId="313A978B" w14:textId="77777777" w:rsidTr="37BA7F34">
        <w:trPr>
          <w:trHeight w:val="300"/>
        </w:trPr>
        <w:tc>
          <w:tcPr>
            <w:tcW w:w="3094" w:type="dxa"/>
            <w:gridSpan w:val="2"/>
          </w:tcPr>
          <w:p w14:paraId="11E9C361"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5.5. Atsiskaitymo su Tiekėju terminas ir tvarka</w:t>
            </w:r>
          </w:p>
        </w:tc>
        <w:tc>
          <w:tcPr>
            <w:tcW w:w="6441" w:type="dxa"/>
            <w:gridSpan w:val="2"/>
          </w:tcPr>
          <w:p w14:paraId="350E25D3" w14:textId="25641702" w:rsidR="37301E75" w:rsidRPr="005C5EAF" w:rsidRDefault="00470574" w:rsidP="37BA7F34">
            <w:pPr>
              <w:jc w:val="both"/>
              <w:rPr>
                <w:rFonts w:asciiTheme="minorHAnsi" w:eastAsiaTheme="minorEastAsia" w:hAnsiTheme="minorHAnsi" w:cstheme="minorHAnsi"/>
                <w:color w:val="000000" w:themeColor="text1"/>
                <w:sz w:val="22"/>
                <w:szCs w:val="22"/>
              </w:rPr>
            </w:pPr>
            <w:r w:rsidRPr="005C5EAF">
              <w:rPr>
                <w:rFonts w:asciiTheme="minorHAnsi" w:hAnsiTheme="minorHAnsi" w:cstheme="minorHAnsi"/>
                <w:sz w:val="22"/>
                <w:szCs w:val="22"/>
              </w:rPr>
              <w:t xml:space="preserve">5.5.1. </w:t>
            </w:r>
            <w:r w:rsidR="37301E75" w:rsidRPr="005C5EAF">
              <w:rPr>
                <w:rFonts w:asciiTheme="minorHAnsi" w:hAnsiTheme="minorHAnsi" w:cstheme="minorHAnsi"/>
                <w:sz w:val="22"/>
                <w:szCs w:val="22"/>
              </w:rPr>
              <w:t>P</w:t>
            </w:r>
            <w:r w:rsidR="37301E75" w:rsidRPr="005C5EAF">
              <w:rPr>
                <w:rFonts w:asciiTheme="minorHAnsi" w:eastAsiaTheme="minorEastAsia" w:hAnsiTheme="minorHAnsi" w:cstheme="minorHAnsi"/>
                <w:sz w:val="22"/>
                <w:szCs w:val="22"/>
              </w:rPr>
              <w:t>irkėjas atsiskaito su Tiekėju ne vėliau kaip per</w:t>
            </w:r>
            <w:r w:rsidR="37301E75" w:rsidRPr="005C5EAF">
              <w:rPr>
                <w:rFonts w:asciiTheme="minorHAnsi" w:eastAsiaTheme="minorEastAsia" w:hAnsiTheme="minorHAnsi" w:cstheme="minorHAnsi"/>
                <w:color w:val="4472C4" w:themeColor="accent1"/>
                <w:sz w:val="22"/>
                <w:szCs w:val="22"/>
              </w:rPr>
              <w:t xml:space="preserve"> </w:t>
            </w:r>
            <w:r w:rsidR="37301E75" w:rsidRPr="005C5EAF">
              <w:rPr>
                <w:rFonts w:asciiTheme="minorHAnsi" w:eastAsiaTheme="minorEastAsia" w:hAnsiTheme="minorHAnsi" w:cstheme="minorHAnsi"/>
                <w:sz w:val="22"/>
                <w:szCs w:val="22"/>
              </w:rPr>
              <w:t>30 (trisdešimt) kalendorinių dienų nuo Sąskaitos gavimo dienos.</w:t>
            </w:r>
            <w:r w:rsidR="37301E75" w:rsidRPr="005C5EAF">
              <w:rPr>
                <w:rFonts w:asciiTheme="minorHAnsi" w:eastAsiaTheme="minorEastAsia" w:hAnsiTheme="minorHAnsi" w:cstheme="minorHAnsi"/>
                <w:color w:val="000000" w:themeColor="text1"/>
                <w:sz w:val="22"/>
                <w:szCs w:val="22"/>
              </w:rPr>
              <w:t xml:space="preserve"> </w:t>
            </w:r>
          </w:p>
          <w:p w14:paraId="20B80D09" w14:textId="58E49CBA" w:rsidR="37301E75" w:rsidRPr="005C5EAF" w:rsidRDefault="37301E75" w:rsidP="37BA7F34">
            <w:pPr>
              <w:jc w:val="both"/>
              <w:rPr>
                <w:rFonts w:asciiTheme="minorHAnsi" w:eastAsiaTheme="minorEastAsia" w:hAnsiTheme="minorHAnsi" w:cstheme="minorHAnsi"/>
                <w:color w:val="000000" w:themeColor="text1"/>
                <w:sz w:val="22"/>
                <w:szCs w:val="22"/>
              </w:rPr>
            </w:pPr>
            <w:r w:rsidRPr="005C5EAF">
              <w:rPr>
                <w:rFonts w:asciiTheme="minorHAnsi" w:eastAsiaTheme="minorEastAsia" w:hAnsiTheme="minorHAnsi" w:cstheme="minorHAnsi"/>
                <w:color w:val="000000" w:themeColor="text1"/>
                <w:sz w:val="22"/>
                <w:szCs w:val="22"/>
              </w:rPr>
              <w:t>Už atliktas paslaugas apmokama etapais, Tiekėjui suteikus paslaugas, i</w:t>
            </w:r>
            <w:r w:rsidRPr="005C5EAF">
              <w:rPr>
                <w:rFonts w:asciiTheme="minorHAnsi" w:eastAsiaTheme="minorEastAsia" w:hAnsiTheme="minorHAnsi" w:cstheme="minorHAnsi"/>
                <w:sz w:val="22"/>
                <w:szCs w:val="22"/>
              </w:rPr>
              <w:t>r pasirašius paslaugų priėmimo - perdavimo aktą:</w:t>
            </w:r>
          </w:p>
          <w:p w14:paraId="7CD7B216" w14:textId="68DA4903" w:rsidR="37301E75" w:rsidRPr="005C5EAF" w:rsidRDefault="37301E75" w:rsidP="00BB337F">
            <w:pPr>
              <w:tabs>
                <w:tab w:val="left" w:pos="851"/>
                <w:tab w:val="left" w:pos="1134"/>
              </w:tabs>
              <w:spacing w:before="60" w:after="60"/>
              <w:ind w:firstLine="426"/>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Teritorijos vizija, kuri turi būti suderinta su Paslaugų gavėju ir Vilniaus miesto savivaldybės administracija (paslaugų vertė sudaro 25 </w:t>
            </w:r>
            <w:r w:rsidRPr="005C5EAF">
              <w:rPr>
                <w:rFonts w:asciiTheme="minorHAnsi" w:eastAsia="Calibri" w:hAnsiTheme="minorHAnsi" w:cstheme="minorHAnsi"/>
                <w:sz w:val="22"/>
                <w:szCs w:val="22"/>
                <w:lang w:val="en-US"/>
              </w:rPr>
              <w:t xml:space="preserve">% </w:t>
            </w:r>
            <w:proofErr w:type="spellStart"/>
            <w:r w:rsidR="782AA25A" w:rsidRPr="005C5EAF">
              <w:rPr>
                <w:rFonts w:asciiTheme="minorHAnsi" w:eastAsiaTheme="minorEastAsia" w:hAnsiTheme="minorHAnsi" w:cstheme="minorHAnsi"/>
                <w:sz w:val="22"/>
                <w:szCs w:val="22"/>
                <w:lang w:val="en-US"/>
              </w:rPr>
              <w:t>nuo</w:t>
            </w:r>
            <w:proofErr w:type="spellEnd"/>
            <w:r w:rsidR="782AA25A" w:rsidRPr="005C5EAF">
              <w:rPr>
                <w:rFonts w:asciiTheme="minorHAnsi" w:eastAsiaTheme="minorEastAsia" w:hAnsiTheme="minorHAnsi" w:cstheme="minorHAnsi"/>
                <w:sz w:val="22"/>
                <w:szCs w:val="22"/>
                <w:lang w:val="en-US"/>
              </w:rPr>
              <w:t xml:space="preserve"> </w:t>
            </w:r>
            <w:r w:rsidR="782AA25A" w:rsidRPr="005C5EAF">
              <w:rPr>
                <w:rFonts w:asciiTheme="minorHAnsi" w:eastAsiaTheme="minorEastAsia" w:hAnsiTheme="minorHAnsi" w:cstheme="minorHAnsi"/>
                <w:sz w:val="22"/>
                <w:szCs w:val="22"/>
              </w:rPr>
              <w:t xml:space="preserve">Sutarties Specialiųjų sąlygų Priedo Nr. 2 „Pasiūlymo forma“ 1 eilutėje </w:t>
            </w:r>
            <w:r w:rsidR="782AA25A" w:rsidRPr="005C5EAF">
              <w:rPr>
                <w:rFonts w:asciiTheme="minorHAnsi" w:eastAsiaTheme="minorEastAsia" w:hAnsiTheme="minorHAnsi" w:cstheme="minorHAnsi"/>
                <w:i/>
                <w:sz w:val="22"/>
                <w:szCs w:val="22"/>
              </w:rPr>
              <w:t>„Projektavimo paslaugos“ nurodytos sumos)</w:t>
            </w:r>
            <w:r w:rsidRPr="005C5EAF">
              <w:rPr>
                <w:rFonts w:asciiTheme="minorHAnsi" w:eastAsia="Calibri" w:hAnsiTheme="minorHAnsi" w:cstheme="minorHAnsi"/>
                <w:sz w:val="22"/>
                <w:szCs w:val="22"/>
              </w:rPr>
              <w:t>;</w:t>
            </w:r>
          </w:p>
          <w:p w14:paraId="3234CEEF" w14:textId="1BF4F6F4" w:rsidR="37301E75" w:rsidRPr="005C5EAF" w:rsidRDefault="37301E75" w:rsidP="00BB337F">
            <w:pPr>
              <w:tabs>
                <w:tab w:val="left" w:pos="851"/>
                <w:tab w:val="left" w:pos="1134"/>
              </w:tabs>
              <w:spacing w:before="60" w:after="60" w:line="259" w:lineRule="auto"/>
              <w:ind w:firstLine="426"/>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Projektiniai pasiūlymai gavus SLD (kai Projektinių pasiūlymų rengimo metu paaiškėja, kad jis reikalingas), kai SLD nereikalingas Projektiniai pasiūlymai turi būti suderinti su Paslaugu gavėju ir Vilniaus miesto savivaldybės administracija (paslaugų vertė sudaro </w:t>
            </w:r>
            <w:r w:rsidR="4C4A925E" w:rsidRPr="005C5EAF">
              <w:rPr>
                <w:rFonts w:asciiTheme="minorHAnsi" w:eastAsia="Calibri" w:hAnsiTheme="minorHAnsi" w:cstheme="minorHAnsi"/>
                <w:sz w:val="22"/>
                <w:szCs w:val="22"/>
              </w:rPr>
              <w:t>35</w:t>
            </w:r>
            <w:r w:rsidRPr="005C5EAF">
              <w:rPr>
                <w:rFonts w:asciiTheme="minorHAnsi" w:eastAsia="Calibri" w:hAnsiTheme="minorHAnsi" w:cstheme="minorHAnsi"/>
                <w:sz w:val="22"/>
                <w:szCs w:val="22"/>
              </w:rPr>
              <w:t xml:space="preserve"> </w:t>
            </w:r>
            <w:r w:rsidRPr="005C5EAF">
              <w:rPr>
                <w:rFonts w:asciiTheme="minorHAnsi" w:eastAsia="Calibri" w:hAnsiTheme="minorHAnsi" w:cstheme="minorHAnsi"/>
                <w:sz w:val="22"/>
                <w:szCs w:val="22"/>
                <w:lang w:val="en-US"/>
              </w:rPr>
              <w:t xml:space="preserve">% </w:t>
            </w:r>
            <w:proofErr w:type="spellStart"/>
            <w:r w:rsidR="439299A9" w:rsidRPr="005C5EAF">
              <w:rPr>
                <w:rFonts w:asciiTheme="minorHAnsi" w:eastAsiaTheme="minorEastAsia" w:hAnsiTheme="minorHAnsi" w:cstheme="minorHAnsi"/>
                <w:sz w:val="22"/>
                <w:szCs w:val="22"/>
                <w:lang w:val="en-US"/>
              </w:rPr>
              <w:t>nuo</w:t>
            </w:r>
            <w:proofErr w:type="spellEnd"/>
            <w:r w:rsidR="439299A9" w:rsidRPr="005C5EAF">
              <w:rPr>
                <w:rFonts w:asciiTheme="minorHAnsi" w:eastAsiaTheme="minorEastAsia" w:hAnsiTheme="minorHAnsi" w:cstheme="minorHAnsi"/>
                <w:sz w:val="22"/>
                <w:szCs w:val="22"/>
                <w:lang w:val="en-US"/>
              </w:rPr>
              <w:t xml:space="preserve"> </w:t>
            </w:r>
            <w:r w:rsidR="439299A9" w:rsidRPr="005C5EAF">
              <w:rPr>
                <w:rFonts w:asciiTheme="minorHAnsi" w:eastAsiaTheme="minorEastAsia" w:hAnsiTheme="minorHAnsi" w:cstheme="minorHAnsi"/>
                <w:sz w:val="22"/>
                <w:szCs w:val="22"/>
              </w:rPr>
              <w:t xml:space="preserve">Sutarties Specialiųjų sąlygų Priedo Nr. 2 „Pasiūlymo forma“ 1 eilutėje </w:t>
            </w:r>
            <w:r w:rsidR="439299A9" w:rsidRPr="005C5EAF">
              <w:rPr>
                <w:rFonts w:asciiTheme="minorHAnsi" w:eastAsiaTheme="minorEastAsia" w:hAnsiTheme="minorHAnsi" w:cstheme="minorHAnsi"/>
                <w:i/>
                <w:sz w:val="22"/>
                <w:szCs w:val="22"/>
              </w:rPr>
              <w:t>„Projektavimo paslaugos“ nurodytos sumos)</w:t>
            </w:r>
            <w:r w:rsidRPr="005C5EAF">
              <w:rPr>
                <w:rFonts w:asciiTheme="minorHAnsi" w:eastAsia="Calibri" w:hAnsiTheme="minorHAnsi" w:cstheme="minorHAnsi"/>
                <w:sz w:val="22"/>
                <w:szCs w:val="22"/>
              </w:rPr>
              <w:t>;</w:t>
            </w:r>
          </w:p>
          <w:p w14:paraId="3223436C" w14:textId="4665B7E0" w:rsidR="37301E75" w:rsidRPr="005C5EAF" w:rsidRDefault="37301E75" w:rsidP="37BA7F34">
            <w:pPr>
              <w:tabs>
                <w:tab w:val="left" w:pos="851"/>
                <w:tab w:val="left" w:pos="1134"/>
              </w:tabs>
              <w:spacing w:before="60" w:after="60"/>
              <w:ind w:firstLine="426"/>
              <w:contextualSpacing/>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 xml:space="preserve">- Techninis darbo projektas, kai gautas galutinis teigiamas ekspertizės aktas (paslaugų vertė sudaro 40 </w:t>
            </w:r>
            <w:r w:rsidRPr="005C5EAF">
              <w:rPr>
                <w:rFonts w:asciiTheme="minorHAnsi" w:eastAsia="Calibri" w:hAnsiTheme="minorHAnsi" w:cstheme="minorHAnsi"/>
                <w:sz w:val="22"/>
                <w:szCs w:val="22"/>
                <w:lang w:val="en-US"/>
              </w:rPr>
              <w:t xml:space="preserve">% </w:t>
            </w:r>
            <w:proofErr w:type="spellStart"/>
            <w:r w:rsidR="14C57959" w:rsidRPr="005C5EAF">
              <w:rPr>
                <w:rFonts w:asciiTheme="minorHAnsi" w:eastAsiaTheme="minorEastAsia" w:hAnsiTheme="minorHAnsi" w:cstheme="minorHAnsi"/>
                <w:sz w:val="22"/>
                <w:szCs w:val="22"/>
                <w:lang w:val="en-US"/>
              </w:rPr>
              <w:t>nuo</w:t>
            </w:r>
            <w:proofErr w:type="spellEnd"/>
            <w:r w:rsidR="14C57959" w:rsidRPr="005C5EAF">
              <w:rPr>
                <w:rFonts w:asciiTheme="minorHAnsi" w:eastAsiaTheme="minorEastAsia" w:hAnsiTheme="minorHAnsi" w:cstheme="minorHAnsi"/>
                <w:sz w:val="22"/>
                <w:szCs w:val="22"/>
                <w:lang w:val="en-US"/>
              </w:rPr>
              <w:t xml:space="preserve"> </w:t>
            </w:r>
            <w:r w:rsidR="14C57959" w:rsidRPr="005C5EAF">
              <w:rPr>
                <w:rFonts w:asciiTheme="minorHAnsi" w:eastAsiaTheme="minorEastAsia" w:hAnsiTheme="minorHAnsi" w:cstheme="minorHAnsi"/>
                <w:sz w:val="22"/>
                <w:szCs w:val="22"/>
              </w:rPr>
              <w:t xml:space="preserve">Sutarties Specialiųjų sąlygų Priedo Nr. 2 „Pasiūlymo forma“ 1 eilutėje </w:t>
            </w:r>
            <w:r w:rsidR="14C57959" w:rsidRPr="005C5EAF">
              <w:rPr>
                <w:rFonts w:asciiTheme="minorHAnsi" w:eastAsiaTheme="minorEastAsia" w:hAnsiTheme="minorHAnsi" w:cstheme="minorHAnsi"/>
                <w:i/>
                <w:iCs/>
                <w:sz w:val="22"/>
                <w:szCs w:val="22"/>
              </w:rPr>
              <w:t>„Projektavimo paslaugos“ nurodytos sumos)</w:t>
            </w:r>
            <w:r w:rsidRPr="005C5EAF">
              <w:rPr>
                <w:rFonts w:asciiTheme="minorHAnsi" w:eastAsia="Calibri" w:hAnsiTheme="minorHAnsi" w:cstheme="minorHAnsi"/>
                <w:sz w:val="22"/>
                <w:szCs w:val="22"/>
              </w:rPr>
              <w:t>;</w:t>
            </w:r>
          </w:p>
          <w:p w14:paraId="709B185A" w14:textId="3EB0BDB1" w:rsidR="0A7C7414" w:rsidRPr="005C5EAF" w:rsidRDefault="0A7C7414" w:rsidP="37BA7F34">
            <w:pPr>
              <w:jc w:val="both"/>
              <w:rPr>
                <w:rFonts w:asciiTheme="minorHAnsi" w:eastAsia="Arial" w:hAnsiTheme="minorHAnsi" w:cstheme="minorHAnsi"/>
                <w:color w:val="000000" w:themeColor="text1"/>
                <w:sz w:val="22"/>
                <w:szCs w:val="22"/>
              </w:rPr>
            </w:pPr>
          </w:p>
          <w:p w14:paraId="78E7A74A" w14:textId="256CB0FE" w:rsidR="37301E75" w:rsidRPr="005C5EAF" w:rsidRDefault="00470574" w:rsidP="37BA7F34">
            <w:pPr>
              <w:spacing w:line="259" w:lineRule="auto"/>
              <w:jc w:val="both"/>
              <w:rPr>
                <w:rFonts w:asciiTheme="minorHAnsi" w:eastAsia="Arial" w:hAnsiTheme="minorHAnsi" w:cstheme="minorHAnsi"/>
                <w:color w:val="000000" w:themeColor="text1"/>
                <w:sz w:val="22"/>
                <w:szCs w:val="22"/>
              </w:rPr>
            </w:pPr>
            <w:r w:rsidRPr="005C5EAF">
              <w:rPr>
                <w:rFonts w:asciiTheme="minorHAnsi" w:eastAsia="Arial" w:hAnsiTheme="minorHAnsi" w:cstheme="minorHAnsi"/>
                <w:color w:val="000000" w:themeColor="text1"/>
                <w:sz w:val="22"/>
                <w:szCs w:val="22"/>
              </w:rPr>
              <w:t>5.5.</w:t>
            </w:r>
            <w:r w:rsidR="37301E75" w:rsidRPr="005C5EAF">
              <w:rPr>
                <w:rFonts w:asciiTheme="minorHAnsi" w:eastAsia="Arial" w:hAnsiTheme="minorHAnsi" w:cstheme="minorHAnsi"/>
                <w:color w:val="000000" w:themeColor="text1"/>
                <w:sz w:val="22"/>
                <w:szCs w:val="22"/>
              </w:rPr>
              <w:t>2</w:t>
            </w:r>
            <w:r w:rsidRPr="005C5EAF">
              <w:rPr>
                <w:rFonts w:asciiTheme="minorHAnsi" w:eastAsia="Arial" w:hAnsiTheme="minorHAnsi" w:cstheme="minorHAnsi"/>
                <w:color w:val="000000" w:themeColor="text1"/>
                <w:sz w:val="22"/>
                <w:szCs w:val="22"/>
              </w:rPr>
              <w:t>.</w:t>
            </w:r>
            <w:r w:rsidR="37301E75" w:rsidRPr="005C5EAF">
              <w:rPr>
                <w:rFonts w:asciiTheme="minorHAnsi" w:eastAsia="Arial" w:hAnsiTheme="minorHAnsi" w:cstheme="minorHAnsi"/>
                <w:color w:val="000000" w:themeColor="text1"/>
                <w:sz w:val="22"/>
                <w:szCs w:val="22"/>
              </w:rPr>
              <w:t xml:space="preserve"> </w:t>
            </w:r>
            <w:r w:rsidR="096BE68E" w:rsidRPr="005C5EAF">
              <w:rPr>
                <w:rFonts w:asciiTheme="minorHAnsi" w:eastAsia="Arial" w:hAnsiTheme="minorHAnsi" w:cstheme="minorHAnsi"/>
                <w:color w:val="000000" w:themeColor="text1"/>
                <w:sz w:val="22"/>
                <w:szCs w:val="22"/>
              </w:rPr>
              <w:t>P</w:t>
            </w:r>
            <w:r w:rsidR="37301E75" w:rsidRPr="005C5EAF">
              <w:rPr>
                <w:rFonts w:asciiTheme="minorHAnsi" w:eastAsia="Arial" w:hAnsiTheme="minorHAnsi" w:cstheme="minorHAnsi"/>
                <w:color w:val="000000" w:themeColor="text1"/>
                <w:sz w:val="22"/>
                <w:szCs w:val="22"/>
              </w:rPr>
              <w:t xml:space="preserve">rojekto vykdymo priežiūros paslaugų priėmimo – perdavimo akte (tarpinės dalies) nurodoma per statybos rangovo ataskaitiniu laikotarpiu suteiktų projekto vykdymo priežiūros paslaugų vertė, kuri apskaičiuojama proporcingai per atitinkamą laikotarpį priimtų rangos darbų vertei pagal visų šalių pasirašytus rangovo pateikiamus priėmimo - perdavimo aktus. </w:t>
            </w:r>
            <w:r w:rsidR="62356ECB" w:rsidRPr="005C5EAF">
              <w:rPr>
                <w:rFonts w:asciiTheme="minorHAnsi" w:eastAsia="Arial" w:hAnsiTheme="minorHAnsi" w:cstheme="minorHAnsi"/>
                <w:color w:val="000000" w:themeColor="text1"/>
                <w:sz w:val="22"/>
                <w:szCs w:val="22"/>
              </w:rPr>
              <w:t>P</w:t>
            </w:r>
            <w:r w:rsidR="37301E75" w:rsidRPr="005C5EAF">
              <w:rPr>
                <w:rFonts w:asciiTheme="minorHAnsi" w:eastAsia="Arial" w:hAnsiTheme="minorHAnsi" w:cstheme="minorHAnsi"/>
                <w:color w:val="000000" w:themeColor="text1"/>
                <w:sz w:val="22"/>
                <w:szCs w:val="22"/>
              </w:rPr>
              <w:t xml:space="preserve">rojekto vykdymo priežiūros paslaugų vertės apskaičiavimui taikomas procentas dviejų skaičių po kablelio tikslumu. Paskutiniame etapo </w:t>
            </w:r>
            <w:r w:rsidR="24264219" w:rsidRPr="005C5EAF">
              <w:rPr>
                <w:rFonts w:asciiTheme="minorHAnsi" w:eastAsia="Arial" w:hAnsiTheme="minorHAnsi" w:cstheme="minorHAnsi"/>
                <w:color w:val="000000" w:themeColor="text1"/>
                <w:sz w:val="22"/>
                <w:szCs w:val="22"/>
              </w:rPr>
              <w:t>P</w:t>
            </w:r>
            <w:r w:rsidR="37301E75" w:rsidRPr="005C5EAF">
              <w:rPr>
                <w:rFonts w:asciiTheme="minorHAnsi" w:eastAsia="Arial" w:hAnsiTheme="minorHAnsi" w:cstheme="minorHAnsi"/>
                <w:color w:val="000000" w:themeColor="text1"/>
                <w:sz w:val="22"/>
                <w:szCs w:val="22"/>
              </w:rPr>
              <w:t>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0A816528" w14:textId="7CD3B014" w:rsidR="37301E75" w:rsidRPr="005C5EAF" w:rsidRDefault="37301E75" w:rsidP="37BA7F34">
            <w:pPr>
              <w:spacing w:line="259" w:lineRule="auto"/>
              <w:jc w:val="both"/>
              <w:rPr>
                <w:rFonts w:asciiTheme="minorHAnsi" w:eastAsia="Arial" w:hAnsiTheme="minorHAnsi" w:cstheme="minorHAnsi"/>
                <w:color w:val="000000" w:themeColor="text1"/>
                <w:sz w:val="22"/>
                <w:szCs w:val="22"/>
              </w:rPr>
            </w:pPr>
            <w:r w:rsidRPr="005C5EAF">
              <w:rPr>
                <w:rFonts w:asciiTheme="minorHAnsi" w:eastAsia="Arial" w:hAnsiTheme="minorHAnsi" w:cstheme="minorHAnsi"/>
                <w:color w:val="000000" w:themeColor="text1"/>
                <w:sz w:val="22"/>
                <w:szCs w:val="22"/>
              </w:rPr>
              <w:t xml:space="preserve">Paskutinis </w:t>
            </w:r>
            <w:r w:rsidR="7C2BBA13" w:rsidRPr="005C5EAF">
              <w:rPr>
                <w:rFonts w:asciiTheme="minorHAnsi" w:eastAsia="Arial" w:hAnsiTheme="minorHAnsi" w:cstheme="minorHAnsi"/>
                <w:color w:val="000000" w:themeColor="text1"/>
                <w:sz w:val="22"/>
                <w:szCs w:val="22"/>
              </w:rPr>
              <w:t>P</w:t>
            </w:r>
            <w:r w:rsidRPr="005C5EAF">
              <w:rPr>
                <w:rFonts w:asciiTheme="minorHAnsi" w:eastAsia="Arial" w:hAnsiTheme="minorHAnsi" w:cstheme="minorHAnsi"/>
                <w:color w:val="000000" w:themeColor="text1"/>
                <w:sz w:val="22"/>
                <w:szCs w:val="22"/>
              </w:rPr>
              <w:t>rojekto vykdymo priežiūros paslaugų etapo Paslaugų priėmimo – perdavimo aktas ir pažyma apie suteiktų Paslaugų vertę (paskutinei etapo daliai)</w:t>
            </w:r>
            <w:r w:rsidR="24342522" w:rsidRPr="005C5EAF">
              <w:rPr>
                <w:rFonts w:asciiTheme="minorHAnsi" w:eastAsia="Arial" w:hAnsiTheme="minorHAnsi" w:cstheme="minorHAnsi"/>
                <w:color w:val="000000" w:themeColor="text1"/>
                <w:sz w:val="22"/>
                <w:szCs w:val="22"/>
              </w:rPr>
              <w:t xml:space="preserve">, kuri negali būti mažesnė kaip 5 proc. </w:t>
            </w:r>
            <w:r w:rsidR="4DF93BC9" w:rsidRPr="005C5EAF">
              <w:rPr>
                <w:rFonts w:asciiTheme="minorHAnsi" w:eastAsia="Arial" w:hAnsiTheme="minorHAnsi" w:cstheme="minorHAnsi"/>
                <w:color w:val="000000" w:themeColor="text1"/>
                <w:sz w:val="22"/>
                <w:szCs w:val="22"/>
              </w:rPr>
              <w:t>V</w:t>
            </w:r>
            <w:r w:rsidR="24342522" w:rsidRPr="005C5EAF">
              <w:rPr>
                <w:rFonts w:asciiTheme="minorHAnsi" w:eastAsia="Arial" w:hAnsiTheme="minorHAnsi" w:cstheme="minorHAnsi"/>
                <w:color w:val="000000" w:themeColor="text1"/>
                <w:sz w:val="22"/>
                <w:szCs w:val="22"/>
              </w:rPr>
              <w:t>isos</w:t>
            </w:r>
            <w:r w:rsidRPr="005C5EAF">
              <w:rPr>
                <w:rFonts w:asciiTheme="minorHAnsi" w:eastAsia="Arial" w:hAnsiTheme="minorHAnsi" w:cstheme="minorHAnsi"/>
                <w:color w:val="000000" w:themeColor="text1"/>
                <w:sz w:val="22"/>
                <w:szCs w:val="22"/>
              </w:rPr>
              <w:t xml:space="preserve"> </w:t>
            </w:r>
            <w:r w:rsidR="4DF93BC9" w:rsidRPr="005C5EAF">
              <w:rPr>
                <w:rFonts w:asciiTheme="minorHAnsi" w:eastAsia="Arial" w:hAnsiTheme="minorHAnsi" w:cstheme="minorHAnsi"/>
                <w:color w:val="000000" w:themeColor="text1"/>
                <w:sz w:val="22"/>
                <w:szCs w:val="22"/>
              </w:rPr>
              <w:t>Projekto vykdymo priežiūros paslaugų vertės,</w:t>
            </w:r>
            <w:r w:rsidRPr="005C5EAF">
              <w:rPr>
                <w:rFonts w:asciiTheme="minorHAnsi" w:eastAsia="Arial" w:hAnsiTheme="minorHAnsi" w:cstheme="minorHAnsi"/>
                <w:color w:val="000000" w:themeColor="text1"/>
                <w:sz w:val="22"/>
                <w:szCs w:val="22"/>
              </w:rPr>
              <w:t xml:space="preserve"> pateikiamas </w:t>
            </w:r>
            <w:r w:rsidR="3BBC1935" w:rsidRPr="005C5EAF">
              <w:rPr>
                <w:rFonts w:asciiTheme="minorHAnsi" w:eastAsia="Arial" w:hAnsiTheme="minorHAnsi" w:cstheme="minorHAnsi"/>
                <w:color w:val="000000" w:themeColor="text1"/>
                <w:sz w:val="22"/>
                <w:szCs w:val="22"/>
              </w:rPr>
              <w:t>Pirkėjui</w:t>
            </w:r>
            <w:r w:rsidRPr="005C5EAF">
              <w:rPr>
                <w:rFonts w:asciiTheme="minorHAnsi" w:eastAsia="Arial" w:hAnsiTheme="minorHAnsi" w:cstheme="minorHAnsi"/>
                <w:color w:val="000000" w:themeColor="text1"/>
                <w:sz w:val="22"/>
                <w:szCs w:val="22"/>
              </w:rPr>
              <w:t xml:space="preserve"> pasirašyti po to, kai baigiami vykdyti visi rangos darbai (priimami visi rangos darbai) ir užbaigiamos etapo statybos užbaigimo procedūros.</w:t>
            </w:r>
          </w:p>
          <w:p w14:paraId="41BCED10" w14:textId="1933A72A" w:rsidR="009D0D20" w:rsidRPr="005C5EAF" w:rsidRDefault="000E5653" w:rsidP="37BA7F34">
            <w:pPr>
              <w:spacing w:line="259" w:lineRule="auto"/>
              <w:jc w:val="both"/>
              <w:rPr>
                <w:rFonts w:asciiTheme="minorHAnsi" w:eastAsia="Arial" w:hAnsiTheme="minorHAnsi" w:cstheme="minorHAnsi"/>
                <w:color w:val="000000" w:themeColor="text1"/>
                <w:kern w:val="2"/>
                <w:sz w:val="22"/>
                <w:szCs w:val="22"/>
                <w:shd w:val="clear" w:color="auto" w:fill="FFFFFF"/>
              </w:rPr>
            </w:pPr>
            <w:r w:rsidRPr="005C5EAF">
              <w:rPr>
                <w:rFonts w:asciiTheme="minorHAnsi" w:eastAsia="Arial" w:hAnsiTheme="minorHAnsi" w:cstheme="minorHAnsi"/>
                <w:color w:val="000000" w:themeColor="text1"/>
                <w:sz w:val="22"/>
                <w:szCs w:val="22"/>
              </w:rPr>
              <w:t xml:space="preserve">5.5.3. </w:t>
            </w:r>
            <w:r w:rsidR="4BAB62A2" w:rsidRPr="005C5EAF">
              <w:rPr>
                <w:rFonts w:asciiTheme="minorHAnsi" w:eastAsia="Arial" w:hAnsiTheme="minorHAnsi" w:cstheme="minorHAnsi"/>
                <w:color w:val="000000" w:themeColor="text1"/>
                <w:sz w:val="22"/>
                <w:szCs w:val="22"/>
              </w:rPr>
              <w:t xml:space="preserve">Įvykdžius </w:t>
            </w:r>
            <w:r w:rsidR="009E3E9F" w:rsidRPr="005C5EAF">
              <w:rPr>
                <w:rFonts w:asciiTheme="minorHAnsi" w:eastAsia="Arial" w:hAnsiTheme="minorHAnsi" w:cstheme="minorHAnsi"/>
                <w:color w:val="000000" w:themeColor="text1"/>
                <w:sz w:val="22"/>
                <w:szCs w:val="22"/>
              </w:rPr>
              <w:t>pagal poreikį užsakomas paslaugas „</w:t>
            </w:r>
            <w:r w:rsidR="001661B8" w:rsidRPr="001661B8">
              <w:rPr>
                <w:rFonts w:asciiTheme="minorHAnsi" w:eastAsia="Arial" w:hAnsiTheme="minorHAnsi" w:cstheme="minorHAnsi"/>
                <w:bCs/>
                <w:i/>
                <w:color w:val="000000" w:themeColor="text1"/>
                <w:sz w:val="22"/>
                <w:szCs w:val="22"/>
              </w:rPr>
              <w:t>Papildomo projekto viešinimo paslauga</w:t>
            </w:r>
            <w:r w:rsidR="009E3E9F" w:rsidRPr="005C5EAF">
              <w:rPr>
                <w:rFonts w:asciiTheme="minorHAnsi" w:eastAsia="Arial" w:hAnsiTheme="minorHAnsi" w:cstheme="minorHAnsi"/>
                <w:color w:val="000000" w:themeColor="text1"/>
                <w:sz w:val="22"/>
                <w:szCs w:val="22"/>
              </w:rPr>
              <w:t xml:space="preserve">“ </w:t>
            </w:r>
            <w:r w:rsidR="002B543A" w:rsidRPr="005C5EAF">
              <w:rPr>
                <w:rFonts w:asciiTheme="minorHAnsi" w:eastAsia="Arial" w:hAnsiTheme="minorHAnsi" w:cstheme="minorHAnsi"/>
                <w:color w:val="000000" w:themeColor="text1"/>
                <w:sz w:val="22"/>
                <w:szCs w:val="22"/>
              </w:rPr>
              <w:t xml:space="preserve">ir pasirašius paslaugų priėmimo – perdavimo aktą </w:t>
            </w:r>
            <w:r w:rsidR="00D721CE" w:rsidRPr="005C5EAF">
              <w:rPr>
                <w:rFonts w:asciiTheme="minorHAnsi" w:eastAsia="Arial" w:hAnsiTheme="minorHAnsi" w:cstheme="minorHAnsi"/>
                <w:color w:val="000000" w:themeColor="text1"/>
                <w:sz w:val="22"/>
                <w:szCs w:val="22"/>
              </w:rPr>
              <w:t xml:space="preserve">mokama pagal užsakytą kiekį pagal </w:t>
            </w:r>
            <w:r w:rsidR="005F3FD8" w:rsidRPr="005C5EAF">
              <w:rPr>
                <w:rFonts w:asciiTheme="minorHAnsi" w:eastAsia="Arial" w:hAnsiTheme="minorHAnsi" w:cstheme="minorHAnsi"/>
                <w:color w:val="000000" w:themeColor="text1"/>
                <w:sz w:val="22"/>
                <w:szCs w:val="22"/>
              </w:rPr>
              <w:t>Tiekėjo pasiūlyme numatytus įkainius.</w:t>
            </w:r>
          </w:p>
          <w:p w14:paraId="34B57AF3" w14:textId="604A1ACD" w:rsidR="00027B83" w:rsidRPr="005C5EAF" w:rsidRDefault="00027B83" w:rsidP="37BA7F34">
            <w:pPr>
              <w:jc w:val="both"/>
              <w:rPr>
                <w:rFonts w:asciiTheme="minorHAnsi" w:hAnsiTheme="minorHAnsi" w:cstheme="minorHAnsi"/>
                <w:color w:val="4472C4"/>
                <w:kern w:val="2"/>
                <w:sz w:val="22"/>
                <w:szCs w:val="22"/>
                <w:shd w:val="clear" w:color="auto" w:fill="FFFFFF"/>
              </w:rPr>
            </w:pPr>
          </w:p>
        </w:tc>
      </w:tr>
      <w:tr w:rsidR="00027B83" w:rsidRPr="005C5EAF" w14:paraId="13F2FBBC" w14:textId="77777777" w:rsidTr="37BA7F34">
        <w:trPr>
          <w:trHeight w:val="300"/>
        </w:trPr>
        <w:tc>
          <w:tcPr>
            <w:tcW w:w="3094" w:type="dxa"/>
            <w:gridSpan w:val="2"/>
          </w:tcPr>
          <w:p w14:paraId="2FD46C1D"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5.6. Avansas</w:t>
            </w:r>
          </w:p>
        </w:tc>
        <w:tc>
          <w:tcPr>
            <w:tcW w:w="6441" w:type="dxa"/>
            <w:gridSpan w:val="2"/>
          </w:tcPr>
          <w:p w14:paraId="03446C5B"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72FD8E09" w14:textId="77777777" w:rsidR="00027B83" w:rsidRPr="005C5EAF" w:rsidRDefault="00027B83" w:rsidP="37BA7F34">
            <w:pPr>
              <w:rPr>
                <w:rFonts w:asciiTheme="minorHAnsi" w:hAnsiTheme="minorHAnsi" w:cstheme="minorHAnsi"/>
                <w:kern w:val="2"/>
                <w:sz w:val="22"/>
                <w:szCs w:val="22"/>
              </w:rPr>
            </w:pPr>
          </w:p>
          <w:p w14:paraId="2019AC48" w14:textId="218A0C9C" w:rsidR="00027B83" w:rsidRPr="005C5EAF" w:rsidRDefault="00027B83" w:rsidP="37BA7F34">
            <w:pPr>
              <w:spacing w:line="259" w:lineRule="auto"/>
              <w:rPr>
                <w:rFonts w:asciiTheme="minorHAnsi" w:hAnsiTheme="minorHAnsi" w:cstheme="minorHAnsi"/>
                <w:color w:val="000000"/>
                <w:kern w:val="2"/>
                <w:sz w:val="22"/>
                <w:szCs w:val="22"/>
                <w:shd w:val="clear" w:color="auto" w:fill="FFFFFF"/>
              </w:rPr>
            </w:pPr>
          </w:p>
        </w:tc>
      </w:tr>
      <w:tr w:rsidR="00027B83" w:rsidRPr="005C5EAF" w14:paraId="5661984B" w14:textId="77777777" w:rsidTr="37BA7F34">
        <w:trPr>
          <w:trHeight w:val="300"/>
        </w:trPr>
        <w:tc>
          <w:tcPr>
            <w:tcW w:w="3094" w:type="dxa"/>
            <w:gridSpan w:val="2"/>
          </w:tcPr>
          <w:p w14:paraId="6BB009E6"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5.7. Avanso užtikrinimas</w:t>
            </w:r>
          </w:p>
        </w:tc>
        <w:tc>
          <w:tcPr>
            <w:tcW w:w="6441" w:type="dxa"/>
            <w:gridSpan w:val="2"/>
          </w:tcPr>
          <w:p w14:paraId="5B78BC02"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41D17184" w14:textId="77777777" w:rsidR="00027B83" w:rsidRPr="005C5EAF" w:rsidRDefault="00027B83" w:rsidP="37BA7F34">
            <w:pPr>
              <w:rPr>
                <w:rFonts w:asciiTheme="minorHAnsi" w:hAnsiTheme="minorHAnsi" w:cstheme="minorHAnsi"/>
                <w:kern w:val="2"/>
                <w:sz w:val="22"/>
                <w:szCs w:val="22"/>
              </w:rPr>
            </w:pPr>
          </w:p>
          <w:p w14:paraId="773F670F" w14:textId="63BA8831"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color w:val="000000"/>
                <w:kern w:val="2"/>
                <w:sz w:val="22"/>
                <w:szCs w:val="22"/>
                <w:shd w:val="clear" w:color="auto" w:fill="FFFFFF"/>
              </w:rPr>
              <w:t xml:space="preserve"> </w:t>
            </w:r>
          </w:p>
        </w:tc>
      </w:tr>
      <w:tr w:rsidR="00027B83" w:rsidRPr="005C5EAF" w14:paraId="4FBC3D86" w14:textId="77777777" w:rsidTr="37BA7F34">
        <w:trPr>
          <w:trHeight w:val="300"/>
        </w:trPr>
        <w:tc>
          <w:tcPr>
            <w:tcW w:w="9535" w:type="dxa"/>
            <w:gridSpan w:val="4"/>
          </w:tcPr>
          <w:p w14:paraId="791C5A2C"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6. PASLAUGŲ KOKYBĖ IR GARANTINIAI ĮSIPAREIGOJIMAI</w:t>
            </w:r>
          </w:p>
        </w:tc>
      </w:tr>
      <w:tr w:rsidR="00027B83" w:rsidRPr="005C5EAF" w14:paraId="41BA2D03" w14:textId="77777777" w:rsidTr="37BA7F34">
        <w:trPr>
          <w:trHeight w:val="300"/>
        </w:trPr>
        <w:tc>
          <w:tcPr>
            <w:tcW w:w="3094" w:type="dxa"/>
            <w:gridSpan w:val="2"/>
          </w:tcPr>
          <w:p w14:paraId="03911B1F"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6.1. Garantinis terminas</w:t>
            </w:r>
          </w:p>
        </w:tc>
        <w:tc>
          <w:tcPr>
            <w:tcW w:w="6441" w:type="dxa"/>
            <w:gridSpan w:val="2"/>
          </w:tcPr>
          <w:p w14:paraId="70CA14C7"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138C100E" w14:textId="77777777" w:rsidR="00027B83" w:rsidRPr="005C5EAF" w:rsidRDefault="00027B83" w:rsidP="37BA7F34">
            <w:pPr>
              <w:rPr>
                <w:rFonts w:asciiTheme="minorHAnsi" w:hAnsiTheme="minorHAnsi" w:cstheme="minorHAnsi"/>
                <w:kern w:val="2"/>
                <w:sz w:val="22"/>
                <w:szCs w:val="22"/>
              </w:rPr>
            </w:pPr>
          </w:p>
          <w:p w14:paraId="663CB35F" w14:textId="1EAEA035" w:rsidR="00027B83" w:rsidRPr="005C5EAF" w:rsidRDefault="00027B83" w:rsidP="37BA7F34">
            <w:pPr>
              <w:rPr>
                <w:rFonts w:asciiTheme="minorHAnsi" w:hAnsiTheme="minorHAnsi" w:cstheme="minorHAnsi"/>
                <w:sz w:val="22"/>
                <w:szCs w:val="22"/>
              </w:rPr>
            </w:pPr>
          </w:p>
        </w:tc>
      </w:tr>
      <w:tr w:rsidR="00027B83" w:rsidRPr="005C5EAF" w14:paraId="4330C2AB" w14:textId="77777777" w:rsidTr="37BA7F34">
        <w:trPr>
          <w:trHeight w:val="300"/>
        </w:trPr>
        <w:tc>
          <w:tcPr>
            <w:tcW w:w="3094" w:type="dxa"/>
            <w:gridSpan w:val="2"/>
          </w:tcPr>
          <w:p w14:paraId="1E5D9C57"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sz w:val="22"/>
                <w:szCs w:val="22"/>
              </w:rPr>
              <w:t>6.2. Terminas Paslaugų trūkumams pašalinti</w:t>
            </w:r>
          </w:p>
        </w:tc>
        <w:tc>
          <w:tcPr>
            <w:tcW w:w="6441" w:type="dxa"/>
            <w:gridSpan w:val="2"/>
          </w:tcPr>
          <w:p w14:paraId="40316D09" w14:textId="1F86773F" w:rsidR="00027B83" w:rsidRPr="005C5EAF" w:rsidRDefault="0048086F"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Nurodyta</w:t>
            </w:r>
            <w:r w:rsidR="00A92095" w:rsidRPr="005C5EAF">
              <w:rPr>
                <w:rFonts w:asciiTheme="minorHAnsi" w:hAnsiTheme="minorHAnsi" w:cstheme="minorHAnsi"/>
                <w:kern w:val="2"/>
                <w:sz w:val="22"/>
                <w:szCs w:val="22"/>
              </w:rPr>
              <w:t xml:space="preserve"> Techninės specifikacijos </w:t>
            </w:r>
            <w:r w:rsidR="00A82F10" w:rsidRPr="005C5EAF">
              <w:rPr>
                <w:rFonts w:asciiTheme="minorHAnsi" w:hAnsiTheme="minorHAnsi" w:cstheme="minorHAnsi"/>
                <w:kern w:val="2"/>
                <w:sz w:val="22"/>
                <w:szCs w:val="22"/>
              </w:rPr>
              <w:t>5 skyriuje</w:t>
            </w:r>
          </w:p>
        </w:tc>
      </w:tr>
      <w:tr w:rsidR="00027B83" w:rsidRPr="005C5EAF" w14:paraId="04367365" w14:textId="77777777" w:rsidTr="37BA7F34">
        <w:trPr>
          <w:trHeight w:val="300"/>
        </w:trPr>
        <w:tc>
          <w:tcPr>
            <w:tcW w:w="3094" w:type="dxa"/>
            <w:gridSpan w:val="2"/>
          </w:tcPr>
          <w:p w14:paraId="40A8F024" w14:textId="77777777" w:rsidR="00027B83" w:rsidRPr="005C5EAF" w:rsidRDefault="000B0897" w:rsidP="37BA7F34">
            <w:pPr>
              <w:rPr>
                <w:rFonts w:asciiTheme="minorHAnsi" w:hAnsiTheme="minorHAnsi" w:cstheme="minorHAnsi"/>
                <w:b/>
                <w:bCs/>
                <w:sz w:val="22"/>
                <w:szCs w:val="22"/>
              </w:rPr>
            </w:pPr>
            <w:r w:rsidRPr="005C5EAF">
              <w:rPr>
                <w:rFonts w:asciiTheme="minorHAnsi" w:hAnsiTheme="minorHAnsi" w:cstheme="minorHAnsi"/>
                <w:b/>
                <w:bCs/>
                <w:sz w:val="22"/>
                <w:szCs w:val="22"/>
              </w:rPr>
              <w:t>6.3. Kokybinių kriterijų įgyvendinimo ir tikrinimo tvarka</w:t>
            </w:r>
          </w:p>
        </w:tc>
        <w:tc>
          <w:tcPr>
            <w:tcW w:w="6441" w:type="dxa"/>
            <w:gridSpan w:val="2"/>
          </w:tcPr>
          <w:p w14:paraId="27C32385" w14:textId="790EF7BC"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 xml:space="preserve">Netaikoma </w:t>
            </w:r>
          </w:p>
        </w:tc>
      </w:tr>
      <w:tr w:rsidR="00027B83" w:rsidRPr="005C5EAF" w14:paraId="6627FA72" w14:textId="77777777" w:rsidTr="37BA7F34">
        <w:trPr>
          <w:trHeight w:val="300"/>
        </w:trPr>
        <w:tc>
          <w:tcPr>
            <w:tcW w:w="9535" w:type="dxa"/>
            <w:gridSpan w:val="4"/>
          </w:tcPr>
          <w:p w14:paraId="37F5A782"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7. SUTARTIES VYKDYMUI PASITELKIAMI SUBTIEKĖJAI IR (AR) SPECIALISTAI</w:t>
            </w:r>
          </w:p>
        </w:tc>
      </w:tr>
      <w:tr w:rsidR="00027B83" w:rsidRPr="005C5EAF" w14:paraId="5725C4B7" w14:textId="77777777" w:rsidTr="37BA7F34">
        <w:trPr>
          <w:trHeight w:val="300"/>
        </w:trPr>
        <w:tc>
          <w:tcPr>
            <w:tcW w:w="3094" w:type="dxa"/>
            <w:gridSpan w:val="2"/>
          </w:tcPr>
          <w:p w14:paraId="26BFC78D"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7.1. Sutarties vykdymui pasitelkiami subtiekėjai ir (ar) specialistai</w:t>
            </w:r>
          </w:p>
        </w:tc>
        <w:tc>
          <w:tcPr>
            <w:tcW w:w="6441" w:type="dxa"/>
            <w:gridSpan w:val="2"/>
          </w:tcPr>
          <w:p w14:paraId="2657216C"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Sutarties vykdymui subtiekėjai ir (ar) specialistai nepasitelkiami.</w:t>
            </w:r>
          </w:p>
          <w:p w14:paraId="77AA04B9" w14:textId="77777777" w:rsidR="00027B83" w:rsidRPr="005C5EAF" w:rsidRDefault="00027B83" w:rsidP="37BA7F34">
            <w:pPr>
              <w:jc w:val="both"/>
              <w:rPr>
                <w:rFonts w:asciiTheme="minorHAnsi" w:hAnsiTheme="minorHAnsi" w:cstheme="minorHAnsi"/>
                <w:kern w:val="2"/>
                <w:sz w:val="22"/>
                <w:szCs w:val="22"/>
              </w:rPr>
            </w:pPr>
          </w:p>
          <w:p w14:paraId="50841AE7" w14:textId="77777777" w:rsidR="00027B83" w:rsidRPr="005C5EAF" w:rsidRDefault="000B0897" w:rsidP="37BA7F34">
            <w:pPr>
              <w:jc w:val="both"/>
              <w:rPr>
                <w:rFonts w:asciiTheme="minorHAnsi" w:hAnsiTheme="minorHAnsi" w:cstheme="minorHAnsi"/>
                <w:color w:val="FF0000"/>
                <w:kern w:val="2"/>
                <w:sz w:val="22"/>
                <w:szCs w:val="22"/>
              </w:rPr>
            </w:pPr>
            <w:r w:rsidRPr="005C5EAF">
              <w:rPr>
                <w:rFonts w:asciiTheme="minorHAnsi" w:hAnsiTheme="minorHAnsi" w:cstheme="minorHAnsi"/>
                <w:color w:val="FF0000"/>
                <w:kern w:val="2"/>
                <w:sz w:val="22"/>
                <w:szCs w:val="22"/>
              </w:rPr>
              <w:t>arba</w:t>
            </w:r>
          </w:p>
          <w:p w14:paraId="7708E6C2" w14:textId="77777777" w:rsidR="00027B83" w:rsidRPr="005C5EAF" w:rsidRDefault="00027B83" w:rsidP="37BA7F34">
            <w:pPr>
              <w:jc w:val="both"/>
              <w:rPr>
                <w:rFonts w:asciiTheme="minorHAnsi" w:hAnsiTheme="minorHAnsi" w:cstheme="minorHAnsi"/>
                <w:kern w:val="2"/>
                <w:sz w:val="22"/>
                <w:szCs w:val="22"/>
              </w:rPr>
            </w:pPr>
          </w:p>
          <w:p w14:paraId="2B898E53" w14:textId="77777777"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027B83" w:rsidRPr="005C5EAF" w14:paraId="0153611B" w14:textId="77777777" w:rsidTr="37BA7F34">
        <w:trPr>
          <w:trHeight w:val="300"/>
        </w:trPr>
        <w:tc>
          <w:tcPr>
            <w:tcW w:w="9535" w:type="dxa"/>
            <w:gridSpan w:val="4"/>
          </w:tcPr>
          <w:p w14:paraId="5EF89405"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 PRIEVOLIŲ PAGAL SUTARTĮ ĮVYKDYMO UŽTIKRINIMAS</w:t>
            </w:r>
          </w:p>
        </w:tc>
      </w:tr>
      <w:tr w:rsidR="00027B83" w:rsidRPr="005C5EAF" w14:paraId="6BE12CD8" w14:textId="77777777" w:rsidTr="37BA7F34">
        <w:trPr>
          <w:trHeight w:val="300"/>
        </w:trPr>
        <w:tc>
          <w:tcPr>
            <w:tcW w:w="3094" w:type="dxa"/>
            <w:gridSpan w:val="2"/>
          </w:tcPr>
          <w:p w14:paraId="76C101C0"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8.1. Prievolių pagal Sutartį įvykdymo užtikrinimas</w:t>
            </w:r>
          </w:p>
        </w:tc>
        <w:tc>
          <w:tcPr>
            <w:tcW w:w="6441" w:type="dxa"/>
            <w:gridSpan w:val="2"/>
          </w:tcPr>
          <w:p w14:paraId="656D24C0" w14:textId="7051F429"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Prievolių pagal Sutartį įvykdymas užtikrinamas:</w:t>
            </w:r>
          </w:p>
          <w:p w14:paraId="2727C4D3" w14:textId="7E1C5DB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Netesybomis (delspinigiais, bauda)</w:t>
            </w:r>
          </w:p>
          <w:p w14:paraId="5CFA7822" w14:textId="0300C298" w:rsidR="5D15B335" w:rsidRPr="005C5EAF" w:rsidRDefault="5D15B335" w:rsidP="37BA7F34">
            <w:pPr>
              <w:rPr>
                <w:rFonts w:asciiTheme="minorHAnsi" w:hAnsiTheme="minorHAnsi" w:cstheme="minorHAnsi"/>
                <w:sz w:val="22"/>
                <w:szCs w:val="22"/>
              </w:rPr>
            </w:pPr>
          </w:p>
          <w:p w14:paraId="2E46C430" w14:textId="46FAF0B1" w:rsidR="00027B83" w:rsidRPr="005C5EAF" w:rsidDel="0048086F" w:rsidRDefault="00027B83" w:rsidP="37BA7F34">
            <w:pPr>
              <w:rPr>
                <w:rFonts w:asciiTheme="minorHAnsi" w:hAnsiTheme="minorHAnsi" w:cstheme="minorHAnsi"/>
                <w:color w:val="FF0000"/>
                <w:kern w:val="2"/>
                <w:sz w:val="22"/>
                <w:szCs w:val="22"/>
              </w:rPr>
            </w:pPr>
          </w:p>
        </w:tc>
      </w:tr>
      <w:tr w:rsidR="00027B83" w:rsidRPr="005C5EAF" w14:paraId="5D5A8369" w14:textId="77777777" w:rsidTr="37BA7F34">
        <w:trPr>
          <w:trHeight w:val="300"/>
        </w:trPr>
        <w:tc>
          <w:tcPr>
            <w:tcW w:w="3094" w:type="dxa"/>
            <w:gridSpan w:val="2"/>
          </w:tcPr>
          <w:p w14:paraId="38823848"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8.2 Sutarties įvykdymo užtikrinimo galiojimo terminas</w:t>
            </w:r>
          </w:p>
        </w:tc>
        <w:tc>
          <w:tcPr>
            <w:tcW w:w="6441" w:type="dxa"/>
            <w:gridSpan w:val="2"/>
          </w:tcPr>
          <w:p w14:paraId="76B5E584"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3B32DE1B" w14:textId="77777777" w:rsidR="00027B83" w:rsidRPr="005C5EAF" w:rsidRDefault="00027B83" w:rsidP="37BA7F34">
            <w:pPr>
              <w:rPr>
                <w:rFonts w:asciiTheme="minorHAnsi" w:hAnsiTheme="minorHAnsi" w:cstheme="minorHAnsi"/>
                <w:kern w:val="2"/>
                <w:sz w:val="22"/>
                <w:szCs w:val="22"/>
              </w:rPr>
            </w:pPr>
          </w:p>
          <w:p w14:paraId="308F6B35" w14:textId="36930743" w:rsidR="00027B83" w:rsidRPr="005C5EAF" w:rsidDel="0048086F" w:rsidRDefault="00027B83" w:rsidP="37BA7F34">
            <w:pPr>
              <w:rPr>
                <w:rFonts w:asciiTheme="minorHAnsi" w:hAnsiTheme="minorHAnsi" w:cstheme="minorHAnsi"/>
                <w:color w:val="FF0000"/>
                <w:kern w:val="2"/>
                <w:sz w:val="22"/>
                <w:szCs w:val="22"/>
              </w:rPr>
            </w:pPr>
          </w:p>
          <w:p w14:paraId="09109CC2" w14:textId="20CC49D6" w:rsidR="00027B83" w:rsidRPr="005C5EAF" w:rsidRDefault="00027B83" w:rsidP="37BA7F34">
            <w:pPr>
              <w:rPr>
                <w:rFonts w:asciiTheme="minorHAnsi" w:hAnsiTheme="minorHAnsi" w:cstheme="minorHAnsi"/>
                <w:kern w:val="2"/>
                <w:sz w:val="22"/>
                <w:szCs w:val="22"/>
              </w:rPr>
            </w:pPr>
          </w:p>
        </w:tc>
      </w:tr>
      <w:tr w:rsidR="00027B83" w:rsidRPr="005C5EAF" w14:paraId="580BE43E" w14:textId="77777777" w:rsidTr="37BA7F34">
        <w:trPr>
          <w:trHeight w:val="300"/>
        </w:trPr>
        <w:tc>
          <w:tcPr>
            <w:tcW w:w="3094" w:type="dxa"/>
            <w:gridSpan w:val="2"/>
          </w:tcPr>
          <w:p w14:paraId="7470312D"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8.3. Sutarties įvykdymo užtikrinimo pateikimas</w:t>
            </w:r>
          </w:p>
        </w:tc>
        <w:tc>
          <w:tcPr>
            <w:tcW w:w="6441" w:type="dxa"/>
            <w:gridSpan w:val="2"/>
          </w:tcPr>
          <w:p w14:paraId="0F1B89FB" w14:textId="77777777" w:rsidR="00027B83" w:rsidRPr="005C5EAF" w:rsidRDefault="000B0897"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Netaikoma</w:t>
            </w:r>
          </w:p>
          <w:p w14:paraId="2E8914C3" w14:textId="77777777" w:rsidR="00027B83" w:rsidRPr="005C5EAF" w:rsidRDefault="00027B83" w:rsidP="37BA7F34">
            <w:pPr>
              <w:rPr>
                <w:rFonts w:asciiTheme="minorHAnsi" w:hAnsiTheme="minorHAnsi" w:cstheme="minorHAnsi"/>
                <w:kern w:val="2"/>
                <w:sz w:val="22"/>
                <w:szCs w:val="22"/>
              </w:rPr>
            </w:pPr>
          </w:p>
          <w:p w14:paraId="767DED77" w14:textId="797390C4" w:rsidR="00027B83" w:rsidRPr="005C5EAF" w:rsidDel="0048086F" w:rsidRDefault="00027B83" w:rsidP="37BA7F34">
            <w:pPr>
              <w:rPr>
                <w:rFonts w:asciiTheme="minorHAnsi" w:hAnsiTheme="minorHAnsi" w:cstheme="minorHAnsi"/>
                <w:color w:val="FF0000"/>
                <w:sz w:val="22"/>
                <w:szCs w:val="22"/>
              </w:rPr>
            </w:pPr>
          </w:p>
        </w:tc>
      </w:tr>
      <w:tr w:rsidR="00027B83" w:rsidRPr="005C5EAF" w14:paraId="40A653C4" w14:textId="77777777" w:rsidTr="37BA7F34">
        <w:trPr>
          <w:trHeight w:val="300"/>
        </w:trPr>
        <w:tc>
          <w:tcPr>
            <w:tcW w:w="9535" w:type="dxa"/>
            <w:gridSpan w:val="4"/>
          </w:tcPr>
          <w:p w14:paraId="5B3FFBA8"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 ŠALIŲ ATSAKOMYBĖ</w:t>
            </w:r>
          </w:p>
        </w:tc>
      </w:tr>
      <w:tr w:rsidR="00027B83" w:rsidRPr="005C5EAF" w14:paraId="72ADC1CC" w14:textId="77777777" w:rsidTr="37BA7F34">
        <w:trPr>
          <w:trHeight w:val="300"/>
        </w:trPr>
        <w:tc>
          <w:tcPr>
            <w:tcW w:w="3094" w:type="dxa"/>
            <w:gridSpan w:val="2"/>
          </w:tcPr>
          <w:p w14:paraId="47E86A1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9.1. Pirkėjui taikomos netesybos už mokėjimų pagal Sutartį vėlavimą</w:t>
            </w:r>
          </w:p>
        </w:tc>
        <w:tc>
          <w:tcPr>
            <w:tcW w:w="6441" w:type="dxa"/>
            <w:gridSpan w:val="2"/>
          </w:tcPr>
          <w:p w14:paraId="0E0BB865" w14:textId="17DD0A41" w:rsidR="00027B83" w:rsidRPr="005C5EAF" w:rsidDel="00BB337F" w:rsidRDefault="000B0897" w:rsidP="37BA7F34">
            <w:pPr>
              <w:jc w:val="both"/>
              <w:rPr>
                <w:rFonts w:asciiTheme="minorHAnsi" w:hAnsiTheme="minorHAnsi" w:cstheme="minorHAnsi"/>
                <w:color w:val="000000"/>
                <w:kern w:val="2"/>
                <w:sz w:val="22"/>
                <w:szCs w:val="22"/>
              </w:rPr>
            </w:pPr>
            <w:r w:rsidRPr="005C5EAF">
              <w:rPr>
                <w:rFonts w:asciiTheme="minorHAnsi" w:hAnsiTheme="minorHAnsi" w:cstheme="minorHAnsi"/>
                <w:kern w:val="2"/>
                <w:sz w:val="22"/>
                <w:szCs w:val="22"/>
              </w:rPr>
              <w:t>Jei Pirkėjas, gavęs tinkamai pateiktą ir užpildytą Sąskaitą,</w:t>
            </w:r>
            <w:r w:rsidRPr="005C5EAF">
              <w:rPr>
                <w:rFonts w:asciiTheme="minorHAnsi" w:hAnsiTheme="minorHAnsi" w:cstheme="minorHAnsi"/>
                <w:sz w:val="22"/>
                <w:szCs w:val="22"/>
              </w:rPr>
              <w:t xml:space="preserve"> </w:t>
            </w:r>
            <w:r w:rsidR="76287423" w:rsidRPr="005C5EAF">
              <w:rPr>
                <w:rFonts w:asciiTheme="minorHAnsi" w:hAnsiTheme="minorHAnsi" w:cstheme="minorHAnsi"/>
                <w:sz w:val="22"/>
                <w:szCs w:val="22"/>
              </w:rPr>
              <w:t>nesant apmokėjimo sulaikymo pagrindų,</w:t>
            </w:r>
            <w:r w:rsidRPr="005C5EAF">
              <w:rPr>
                <w:rFonts w:asciiTheme="minorHAnsi" w:hAnsiTheme="minorHAnsi" w:cstheme="minorHAnsi"/>
                <w:kern w:val="2"/>
                <w:sz w:val="22"/>
                <w:szCs w:val="22"/>
              </w:rPr>
              <w:t xml:space="preserve"> uždelsia atsiskaityti už tinkamai Tiekėjo suteiktas kokybiškas Paslaugas per Sutartyje nurodytą terminą, Tiekėjas nuo kitos nei nustatytas terminas dienos skaičiuoja Pirkėjui 0,0</w:t>
            </w:r>
            <w:r w:rsidR="00834988" w:rsidRPr="005C5EAF">
              <w:rPr>
                <w:rFonts w:asciiTheme="minorHAnsi" w:hAnsiTheme="minorHAnsi" w:cstheme="minorHAnsi"/>
                <w:sz w:val="22"/>
                <w:szCs w:val="22"/>
              </w:rPr>
              <w:t>5</w:t>
            </w:r>
            <w:r w:rsidRPr="005C5EAF">
              <w:rPr>
                <w:rFonts w:asciiTheme="minorHAnsi" w:hAnsiTheme="minorHAnsi" w:cstheme="minorHAnsi"/>
                <w:kern w:val="2"/>
                <w:sz w:val="22"/>
                <w:szCs w:val="22"/>
              </w:rPr>
              <w:t xml:space="preserve"> (</w:t>
            </w:r>
            <w:r w:rsidR="00834988" w:rsidRPr="005C5EAF">
              <w:rPr>
                <w:rFonts w:asciiTheme="minorHAnsi" w:hAnsiTheme="minorHAnsi" w:cstheme="minorHAnsi"/>
                <w:sz w:val="22"/>
                <w:szCs w:val="22"/>
              </w:rPr>
              <w:t>penkios</w:t>
            </w:r>
            <w:r w:rsidRPr="005C5EAF">
              <w:rPr>
                <w:rFonts w:asciiTheme="minorHAnsi" w:hAnsiTheme="minorHAnsi" w:cstheme="minorHAnsi"/>
                <w:kern w:val="2"/>
                <w:sz w:val="22"/>
                <w:szCs w:val="22"/>
              </w:rPr>
              <w:t xml:space="preserve"> šimtosios) procento  dydžio delspinigius nuo neapmokėtos sumos be PVM už kiekvieną vėlavimo dieną</w:t>
            </w:r>
            <w:r w:rsidR="00834988" w:rsidRPr="005C5EAF">
              <w:rPr>
                <w:rFonts w:asciiTheme="minorHAnsi" w:hAnsiTheme="minorHAnsi" w:cstheme="minorHAnsi"/>
                <w:sz w:val="22"/>
                <w:szCs w:val="22"/>
              </w:rPr>
              <w:t>.</w:t>
            </w:r>
          </w:p>
        </w:tc>
      </w:tr>
      <w:tr w:rsidR="00027B83" w:rsidRPr="005C5EAF" w14:paraId="78F0404C" w14:textId="77777777" w:rsidTr="37BA7F34">
        <w:trPr>
          <w:trHeight w:val="300"/>
        </w:trPr>
        <w:tc>
          <w:tcPr>
            <w:tcW w:w="3094" w:type="dxa"/>
            <w:gridSpan w:val="2"/>
          </w:tcPr>
          <w:p w14:paraId="0EF0976A"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sz w:val="22"/>
                <w:szCs w:val="22"/>
              </w:rPr>
              <w:t>9.2. Tiekėjui taikomos netesybos</w:t>
            </w:r>
          </w:p>
        </w:tc>
        <w:tc>
          <w:tcPr>
            <w:tcW w:w="6441" w:type="dxa"/>
            <w:gridSpan w:val="2"/>
          </w:tcPr>
          <w:p w14:paraId="3EED6AFD" w14:textId="22E5AF15"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color w:val="000000"/>
                <w:kern w:val="2"/>
                <w:sz w:val="22"/>
                <w:szCs w:val="22"/>
              </w:rPr>
              <w:t xml:space="preserve">9.2.1. Jeigu Tiekėjas vėluoja suteikti Paslaugas arba nevykdo kitų sutartinių įsipareigojimų, Pirkėjas </w:t>
            </w:r>
            <w:r w:rsidRPr="005C5EAF">
              <w:rPr>
                <w:rFonts w:asciiTheme="minorHAnsi" w:hAnsiTheme="minorHAnsi" w:cstheme="minorHAnsi"/>
                <w:kern w:val="2"/>
                <w:sz w:val="22"/>
                <w:szCs w:val="22"/>
              </w:rPr>
              <w:t>nuo kitos nei nustatytas terminas dienos Tiekėjui skaičiuoja 0,0</w:t>
            </w:r>
            <w:r w:rsidR="00834988" w:rsidRPr="005C5EAF">
              <w:rPr>
                <w:rFonts w:asciiTheme="minorHAnsi" w:hAnsiTheme="minorHAnsi" w:cstheme="minorHAnsi"/>
                <w:kern w:val="2"/>
                <w:sz w:val="22"/>
                <w:szCs w:val="22"/>
              </w:rPr>
              <w:t>5</w:t>
            </w:r>
            <w:r w:rsidRPr="005C5EAF">
              <w:rPr>
                <w:rFonts w:asciiTheme="minorHAnsi" w:hAnsiTheme="minorHAnsi" w:cstheme="minorHAnsi"/>
                <w:kern w:val="2"/>
                <w:sz w:val="22"/>
                <w:szCs w:val="22"/>
              </w:rPr>
              <w:t xml:space="preserve"> (</w:t>
            </w:r>
            <w:r w:rsidR="00834988" w:rsidRPr="005C5EAF">
              <w:rPr>
                <w:rFonts w:asciiTheme="minorHAnsi" w:hAnsiTheme="minorHAnsi" w:cstheme="minorHAnsi"/>
                <w:kern w:val="2"/>
                <w:sz w:val="22"/>
                <w:szCs w:val="22"/>
              </w:rPr>
              <w:t>penkios</w:t>
            </w:r>
            <w:r w:rsidRPr="005C5EAF">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352E4F91" w14:textId="77777777" w:rsidR="00027B83" w:rsidRPr="005C5EAF" w:rsidRDefault="00027B83" w:rsidP="37BA7F34">
            <w:pPr>
              <w:jc w:val="both"/>
              <w:rPr>
                <w:rFonts w:asciiTheme="minorHAnsi" w:hAnsiTheme="minorHAnsi" w:cstheme="minorHAnsi"/>
                <w:color w:val="000000"/>
                <w:kern w:val="2"/>
                <w:sz w:val="22"/>
                <w:szCs w:val="22"/>
              </w:rPr>
            </w:pPr>
          </w:p>
          <w:p w14:paraId="4CAF377B" w14:textId="3A91123E" w:rsidR="00027B83" w:rsidRPr="005C5EAF" w:rsidRDefault="000B0897" w:rsidP="37BA7F34">
            <w:pPr>
              <w:jc w:val="both"/>
              <w:rPr>
                <w:rFonts w:asciiTheme="minorHAnsi" w:hAnsiTheme="minorHAnsi" w:cstheme="minorHAnsi"/>
                <w:b/>
                <w:bCs/>
                <w:kern w:val="2"/>
                <w:sz w:val="22"/>
                <w:szCs w:val="22"/>
              </w:rPr>
            </w:pPr>
            <w:r w:rsidRPr="005C5EAF">
              <w:rPr>
                <w:rFonts w:asciiTheme="minorHAnsi" w:hAnsiTheme="minorHAnsi" w:cstheme="minorHAnsi"/>
                <w:color w:val="000000"/>
                <w:kern w:val="2"/>
                <w:sz w:val="22"/>
                <w:szCs w:val="22"/>
              </w:rPr>
              <w:lastRenderedPageBreak/>
              <w:t xml:space="preserve">9.2.2. Tiekėjas privalo sumokėti Pirkėjui netesybas per </w:t>
            </w:r>
            <w:r w:rsidR="00F73F05" w:rsidRPr="005C5EAF">
              <w:rPr>
                <w:rFonts w:asciiTheme="minorHAnsi" w:hAnsiTheme="minorHAnsi" w:cstheme="minorHAnsi"/>
                <w:kern w:val="2"/>
                <w:sz w:val="22"/>
                <w:szCs w:val="22"/>
              </w:rPr>
              <w:t xml:space="preserve">5 (penkias) </w:t>
            </w:r>
            <w:r w:rsidR="002B0AD5" w:rsidRPr="005C5EAF">
              <w:rPr>
                <w:rFonts w:asciiTheme="minorHAnsi" w:hAnsiTheme="minorHAnsi" w:cstheme="minorHAnsi"/>
                <w:kern w:val="2"/>
                <w:sz w:val="22"/>
                <w:szCs w:val="22"/>
              </w:rPr>
              <w:t xml:space="preserve">darbo </w:t>
            </w:r>
            <w:r w:rsidRPr="005C5EAF">
              <w:rPr>
                <w:rFonts w:asciiTheme="minorHAnsi" w:hAnsiTheme="minorHAnsi" w:cstheme="minorHAnsi"/>
                <w:color w:val="000000"/>
                <w:kern w:val="2"/>
                <w:sz w:val="22"/>
                <w:szCs w:val="22"/>
              </w:rPr>
              <w:t>dien</w:t>
            </w:r>
            <w:r w:rsidR="002B0AD5" w:rsidRPr="005C5EAF">
              <w:rPr>
                <w:rFonts w:asciiTheme="minorHAnsi" w:hAnsiTheme="minorHAnsi" w:cstheme="minorHAnsi"/>
                <w:color w:val="000000"/>
                <w:kern w:val="2"/>
                <w:sz w:val="22"/>
                <w:szCs w:val="22"/>
              </w:rPr>
              <w:t>as</w:t>
            </w:r>
            <w:r w:rsidRPr="005C5EAF">
              <w:rPr>
                <w:rFonts w:asciiTheme="minorHAnsi" w:hAnsiTheme="minorHAnsi" w:cstheme="minorHAnsi"/>
                <w:color w:val="000000"/>
                <w:kern w:val="2"/>
                <w:sz w:val="22"/>
                <w:szCs w:val="22"/>
              </w:rPr>
              <w:t xml:space="preserve"> nuo Pirkėjo pareikalavimo, jeigu netesybų suma nėra </w:t>
            </w:r>
            <w:r w:rsidRPr="005C5EAF">
              <w:rPr>
                <w:rFonts w:asciiTheme="minorHAnsi" w:hAnsiTheme="minorHAnsi" w:cstheme="minorHAnsi"/>
                <w:sz w:val="22"/>
                <w:szCs w:val="22"/>
              </w:rPr>
              <w:t>išskaitoma iš Tiekėjui mokėtinos sumos.</w:t>
            </w:r>
          </w:p>
        </w:tc>
      </w:tr>
      <w:tr w:rsidR="00027B83" w:rsidRPr="005C5EAF" w14:paraId="6D4D72C4" w14:textId="77777777" w:rsidTr="37BA7F34">
        <w:trPr>
          <w:trHeight w:val="300"/>
        </w:trPr>
        <w:tc>
          <w:tcPr>
            <w:tcW w:w="3094" w:type="dxa"/>
            <w:gridSpan w:val="2"/>
          </w:tcPr>
          <w:p w14:paraId="22CA0849"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ACAA31" w14:textId="77777777" w:rsidR="00027B83" w:rsidRPr="005C5EAF" w:rsidRDefault="000B0897" w:rsidP="37BA7F34">
            <w:pPr>
              <w:rPr>
                <w:rFonts w:asciiTheme="minorHAnsi" w:hAnsiTheme="minorHAnsi" w:cstheme="minorHAnsi"/>
                <w:color w:val="000000"/>
                <w:kern w:val="2"/>
                <w:sz w:val="22"/>
                <w:szCs w:val="22"/>
              </w:rPr>
            </w:pPr>
            <w:r w:rsidRPr="005C5EAF">
              <w:rPr>
                <w:rFonts w:asciiTheme="minorHAnsi" w:hAnsiTheme="minorHAnsi" w:cstheme="minorHAnsi"/>
                <w:color w:val="000000"/>
                <w:kern w:val="2"/>
                <w:sz w:val="22"/>
                <w:szCs w:val="22"/>
              </w:rPr>
              <w:t>Netaikoma</w:t>
            </w:r>
          </w:p>
          <w:p w14:paraId="6A09FEB1" w14:textId="77777777" w:rsidR="00027B83" w:rsidRPr="005C5EAF" w:rsidRDefault="00027B83" w:rsidP="37BA7F34">
            <w:pPr>
              <w:rPr>
                <w:rFonts w:asciiTheme="minorHAnsi" w:hAnsiTheme="minorHAnsi" w:cstheme="minorHAnsi"/>
                <w:kern w:val="2"/>
                <w:sz w:val="22"/>
                <w:szCs w:val="22"/>
              </w:rPr>
            </w:pPr>
          </w:p>
          <w:p w14:paraId="0C7E88A9" w14:textId="1CEB9C69" w:rsidR="00027B83" w:rsidRPr="005C5EAF" w:rsidDel="009D0D20" w:rsidRDefault="00027B83" w:rsidP="37BA7F34">
            <w:pPr>
              <w:rPr>
                <w:rFonts w:asciiTheme="minorHAnsi" w:hAnsiTheme="minorHAnsi" w:cstheme="minorHAnsi"/>
                <w:color w:val="FF0000"/>
                <w:kern w:val="2"/>
                <w:sz w:val="22"/>
                <w:szCs w:val="22"/>
              </w:rPr>
            </w:pPr>
          </w:p>
        </w:tc>
      </w:tr>
      <w:tr w:rsidR="00027B83" w:rsidRPr="005C5EAF" w14:paraId="1C96188E" w14:textId="77777777" w:rsidTr="37BA7F34">
        <w:trPr>
          <w:trHeight w:val="300"/>
        </w:trPr>
        <w:tc>
          <w:tcPr>
            <w:tcW w:w="3094" w:type="dxa"/>
            <w:gridSpan w:val="2"/>
          </w:tcPr>
          <w:p w14:paraId="4F38ABF5"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9.5. Tiekėjui taikomos baudos dėl aplinkosauginių ir (arba) socialinių kriterijų nesilaikymo</w:t>
            </w:r>
          </w:p>
        </w:tc>
        <w:tc>
          <w:tcPr>
            <w:tcW w:w="6441" w:type="dxa"/>
            <w:gridSpan w:val="2"/>
          </w:tcPr>
          <w:p w14:paraId="21679512" w14:textId="77777777" w:rsidR="00027B83" w:rsidRPr="005C5EAF" w:rsidDel="00BB337F" w:rsidRDefault="000B0897" w:rsidP="37BA7F34">
            <w:pPr>
              <w:rPr>
                <w:rFonts w:asciiTheme="minorHAnsi" w:hAnsiTheme="minorHAnsi" w:cstheme="minorHAnsi"/>
                <w:color w:val="FF0000"/>
                <w:kern w:val="2"/>
                <w:sz w:val="22"/>
                <w:szCs w:val="22"/>
              </w:rPr>
            </w:pPr>
            <w:r w:rsidRPr="005C5EAF">
              <w:rPr>
                <w:rFonts w:asciiTheme="minorHAnsi" w:hAnsiTheme="minorHAnsi" w:cstheme="minorHAnsi"/>
                <w:color w:val="000000"/>
                <w:kern w:val="2"/>
                <w:sz w:val="22"/>
                <w:szCs w:val="22"/>
              </w:rPr>
              <w:t>Netaikoma</w:t>
            </w:r>
          </w:p>
          <w:p w14:paraId="79967868" w14:textId="297051E6" w:rsidR="00027B83" w:rsidRPr="005C5EAF" w:rsidDel="00834988" w:rsidRDefault="00027B83" w:rsidP="37BA7F34">
            <w:pPr>
              <w:rPr>
                <w:rFonts w:asciiTheme="minorHAnsi" w:hAnsiTheme="minorHAnsi" w:cstheme="minorHAnsi"/>
                <w:color w:val="4471C4"/>
                <w:kern w:val="2"/>
                <w:sz w:val="22"/>
                <w:szCs w:val="22"/>
              </w:rPr>
            </w:pPr>
          </w:p>
        </w:tc>
      </w:tr>
      <w:tr w:rsidR="00027B83" w:rsidRPr="005C5EAF" w14:paraId="332D42BB" w14:textId="77777777" w:rsidTr="37BA7F34">
        <w:trPr>
          <w:trHeight w:val="300"/>
        </w:trPr>
        <w:tc>
          <w:tcPr>
            <w:tcW w:w="3094" w:type="dxa"/>
            <w:gridSpan w:val="2"/>
          </w:tcPr>
          <w:p w14:paraId="4538D348"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9.6. Tiekėjui / Pirkėjui taikoma bauda dėl konfidencialumo reikalavimų nesilaikymo</w:t>
            </w:r>
          </w:p>
        </w:tc>
        <w:tc>
          <w:tcPr>
            <w:tcW w:w="6441" w:type="dxa"/>
            <w:gridSpan w:val="2"/>
          </w:tcPr>
          <w:p w14:paraId="0404473B" w14:textId="77777777" w:rsidR="00027B83" w:rsidRPr="005C5EAF" w:rsidDel="000E3DAD" w:rsidRDefault="000B0897" w:rsidP="37BA7F34">
            <w:pPr>
              <w:rPr>
                <w:rFonts w:asciiTheme="minorHAnsi" w:hAnsiTheme="minorHAnsi" w:cstheme="minorHAnsi"/>
                <w:color w:val="FF0000"/>
                <w:kern w:val="2"/>
                <w:sz w:val="22"/>
                <w:szCs w:val="22"/>
              </w:rPr>
            </w:pPr>
            <w:r w:rsidRPr="005C5EAF">
              <w:rPr>
                <w:rFonts w:asciiTheme="minorHAnsi" w:hAnsiTheme="minorHAnsi" w:cstheme="minorHAnsi"/>
                <w:kern w:val="2"/>
                <w:sz w:val="22"/>
                <w:szCs w:val="22"/>
              </w:rPr>
              <w:t>Netaikoma</w:t>
            </w:r>
          </w:p>
        </w:tc>
      </w:tr>
      <w:tr w:rsidR="00027B83" w:rsidRPr="005C5EAF" w14:paraId="162597B8" w14:textId="77777777" w:rsidTr="37BA7F34">
        <w:trPr>
          <w:trHeight w:val="300"/>
        </w:trPr>
        <w:tc>
          <w:tcPr>
            <w:tcW w:w="3094" w:type="dxa"/>
            <w:gridSpan w:val="2"/>
          </w:tcPr>
          <w:p w14:paraId="6A65BE6C"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5C5EAF">
              <w:rPr>
                <w:rFonts w:asciiTheme="minorHAnsi" w:hAnsiTheme="minorHAnsi" w:cstheme="minorHAnsi"/>
                <w:b/>
                <w:bCs/>
                <w:kern w:val="2"/>
                <w:sz w:val="22"/>
                <w:szCs w:val="22"/>
              </w:rPr>
              <w:t>nepasiekimo</w:t>
            </w:r>
            <w:proofErr w:type="spellEnd"/>
            <w:r w:rsidRPr="005C5EAF">
              <w:rPr>
                <w:rFonts w:asciiTheme="minorHAnsi" w:hAnsiTheme="minorHAnsi" w:cstheme="minorHAnsi"/>
                <w:b/>
                <w:bCs/>
                <w:kern w:val="2"/>
                <w:sz w:val="22"/>
                <w:szCs w:val="22"/>
              </w:rPr>
              <w:t xml:space="preserve"> Sutarties vykdymo metu</w:t>
            </w:r>
          </w:p>
        </w:tc>
        <w:tc>
          <w:tcPr>
            <w:tcW w:w="6441" w:type="dxa"/>
            <w:gridSpan w:val="2"/>
          </w:tcPr>
          <w:p w14:paraId="3FFE3434" w14:textId="7DC0AB93" w:rsidR="00027B83" w:rsidRPr="005C5EAF" w:rsidRDefault="000B0897" w:rsidP="37BA7F34">
            <w:pPr>
              <w:rPr>
                <w:rFonts w:asciiTheme="minorHAnsi" w:hAnsiTheme="minorHAnsi" w:cstheme="minorHAnsi"/>
                <w:color w:val="4472C4"/>
                <w:kern w:val="2"/>
                <w:sz w:val="22"/>
                <w:szCs w:val="22"/>
              </w:rPr>
            </w:pPr>
            <w:r w:rsidRPr="005C5EAF">
              <w:rPr>
                <w:rFonts w:asciiTheme="minorHAnsi" w:hAnsiTheme="minorHAnsi" w:cstheme="minorHAnsi"/>
                <w:sz w:val="22"/>
                <w:szCs w:val="22"/>
              </w:rPr>
              <w:t xml:space="preserve">Netaikoma </w:t>
            </w:r>
          </w:p>
        </w:tc>
      </w:tr>
      <w:tr w:rsidR="00027B83" w:rsidRPr="005C5EAF" w14:paraId="34FAF21C" w14:textId="77777777" w:rsidTr="005C5EAF">
        <w:trPr>
          <w:trHeight w:val="1098"/>
        </w:trPr>
        <w:tc>
          <w:tcPr>
            <w:tcW w:w="3094" w:type="dxa"/>
            <w:gridSpan w:val="2"/>
            <w:tcBorders>
              <w:top w:val="single" w:sz="4" w:space="0" w:color="auto"/>
              <w:left w:val="single" w:sz="4" w:space="0" w:color="auto"/>
              <w:bottom w:val="single" w:sz="4" w:space="0" w:color="auto"/>
              <w:right w:val="single" w:sz="4" w:space="0" w:color="auto"/>
            </w:tcBorders>
          </w:tcPr>
          <w:p w14:paraId="3B3A25BE"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9.8. Tiekėjui taikomos netesybos dėl Sutarties įvykdymo užtikrinimo </w:t>
            </w:r>
            <w:r w:rsidRPr="005C5EAF">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9F2718D" w14:textId="77777777" w:rsidR="00027B83" w:rsidRPr="005C5EAF" w:rsidDel="000E3DAD" w:rsidRDefault="000B0897" w:rsidP="37BA7F34">
            <w:pPr>
              <w:rPr>
                <w:rFonts w:asciiTheme="minorHAnsi" w:hAnsiTheme="minorHAnsi" w:cstheme="minorHAnsi"/>
                <w:color w:val="FF0000"/>
                <w:kern w:val="2"/>
                <w:sz w:val="22"/>
                <w:szCs w:val="22"/>
              </w:rPr>
            </w:pPr>
            <w:r w:rsidRPr="005C5EAF">
              <w:rPr>
                <w:rFonts w:asciiTheme="minorHAnsi" w:hAnsiTheme="minorHAnsi" w:cstheme="minorHAnsi"/>
                <w:kern w:val="2"/>
                <w:sz w:val="22"/>
                <w:szCs w:val="22"/>
              </w:rPr>
              <w:t>Netaikoma</w:t>
            </w:r>
          </w:p>
        </w:tc>
      </w:tr>
      <w:tr w:rsidR="00027B83" w:rsidRPr="005C5EAF" w14:paraId="4A63DBB4" w14:textId="77777777" w:rsidTr="37BA7F34">
        <w:trPr>
          <w:trHeight w:val="300"/>
        </w:trPr>
        <w:tc>
          <w:tcPr>
            <w:tcW w:w="9535" w:type="dxa"/>
            <w:gridSpan w:val="4"/>
          </w:tcPr>
          <w:p w14:paraId="3BFBEA9A" w14:textId="77777777" w:rsidR="00027B83" w:rsidRPr="005C5EAF" w:rsidRDefault="000B0897" w:rsidP="37BA7F34">
            <w:pPr>
              <w:jc w:val="center"/>
              <w:rPr>
                <w:rFonts w:asciiTheme="minorHAnsi" w:hAnsiTheme="minorHAnsi" w:cstheme="minorHAnsi"/>
                <w:color w:val="4472C4"/>
                <w:kern w:val="2"/>
                <w:sz w:val="22"/>
                <w:szCs w:val="22"/>
              </w:rPr>
            </w:pPr>
            <w:r w:rsidRPr="005C5EAF">
              <w:rPr>
                <w:rFonts w:asciiTheme="minorHAnsi" w:hAnsiTheme="minorHAnsi" w:cstheme="minorHAnsi"/>
                <w:b/>
                <w:bCs/>
                <w:kern w:val="2"/>
                <w:sz w:val="22"/>
                <w:szCs w:val="22"/>
              </w:rPr>
              <w:t>10. ESMINĖS SUTARTIES SĄLYGOS</w:t>
            </w:r>
          </w:p>
        </w:tc>
      </w:tr>
      <w:tr w:rsidR="00027B83" w:rsidRPr="005C5EAF" w14:paraId="52D9AFDF" w14:textId="77777777" w:rsidTr="37BA7F34">
        <w:trPr>
          <w:trHeight w:val="300"/>
        </w:trPr>
        <w:tc>
          <w:tcPr>
            <w:tcW w:w="3094" w:type="dxa"/>
            <w:gridSpan w:val="2"/>
          </w:tcPr>
          <w:p w14:paraId="73F06659" w14:textId="77777777" w:rsidR="00027B83" w:rsidRPr="005C5EAF" w:rsidRDefault="000B0897" w:rsidP="37BA7F34">
            <w:pPr>
              <w:rPr>
                <w:rFonts w:asciiTheme="minorHAnsi" w:hAnsiTheme="minorHAnsi" w:cstheme="minorHAnsi"/>
                <w:b/>
                <w:bCs/>
                <w:kern w:val="2"/>
                <w:sz w:val="22"/>
                <w:szCs w:val="22"/>
                <w:lang w:val="en-US"/>
              </w:rPr>
            </w:pPr>
            <w:r w:rsidRPr="005C5EAF">
              <w:rPr>
                <w:rFonts w:asciiTheme="minorHAnsi" w:hAnsiTheme="minorHAnsi" w:cstheme="minorHAnsi"/>
                <w:b/>
                <w:bCs/>
                <w:kern w:val="2"/>
                <w:sz w:val="22"/>
                <w:szCs w:val="22"/>
                <w:lang w:val="en-US"/>
              </w:rPr>
              <w:t xml:space="preserve">10.1. </w:t>
            </w:r>
            <w:r w:rsidRPr="005C5EAF">
              <w:rPr>
                <w:rFonts w:asciiTheme="minorHAnsi" w:hAnsiTheme="minorHAnsi" w:cstheme="minorHAnsi"/>
                <w:b/>
                <w:bCs/>
                <w:kern w:val="2"/>
                <w:sz w:val="22"/>
                <w:szCs w:val="22"/>
              </w:rPr>
              <w:t>Esminės Sutarties sąlygos</w:t>
            </w:r>
          </w:p>
        </w:tc>
        <w:tc>
          <w:tcPr>
            <w:tcW w:w="6441" w:type="dxa"/>
            <w:gridSpan w:val="2"/>
          </w:tcPr>
          <w:p w14:paraId="77C8EA1D" w14:textId="29E35FE4" w:rsidR="00027B83" w:rsidRPr="005C5EAF" w:rsidRDefault="00375EB2" w:rsidP="37BA7F34">
            <w:pPr>
              <w:rPr>
                <w:rFonts w:asciiTheme="minorHAnsi" w:hAnsiTheme="minorHAnsi" w:cstheme="minorHAnsi"/>
                <w:kern w:val="2"/>
                <w:sz w:val="22"/>
                <w:szCs w:val="22"/>
              </w:rPr>
            </w:pPr>
            <w:r w:rsidRPr="005C5EAF">
              <w:rPr>
                <w:rFonts w:asciiTheme="minorHAnsi" w:hAnsiTheme="minorHAnsi" w:cstheme="minorHAnsi"/>
                <w:kern w:val="2"/>
                <w:sz w:val="22"/>
                <w:szCs w:val="22"/>
              </w:rPr>
              <w:t>Paslaugų etapų teikimo terminai.</w:t>
            </w:r>
          </w:p>
          <w:p w14:paraId="0B68E9B0" w14:textId="664B74B3" w:rsidR="00027B83" w:rsidRPr="005C5EAF" w:rsidDel="009D0D20" w:rsidRDefault="00027B83" w:rsidP="37BA7F34">
            <w:pPr>
              <w:rPr>
                <w:rFonts w:asciiTheme="minorHAnsi" w:hAnsiTheme="minorHAnsi" w:cstheme="minorHAnsi"/>
                <w:color w:val="FF0000"/>
                <w:kern w:val="2"/>
                <w:sz w:val="22"/>
                <w:szCs w:val="22"/>
              </w:rPr>
            </w:pPr>
          </w:p>
        </w:tc>
      </w:tr>
      <w:tr w:rsidR="00027B83" w:rsidRPr="005C5EAF" w14:paraId="2DA77291" w14:textId="77777777" w:rsidTr="37BA7F34">
        <w:trPr>
          <w:trHeight w:val="300"/>
        </w:trPr>
        <w:tc>
          <w:tcPr>
            <w:tcW w:w="9535" w:type="dxa"/>
            <w:gridSpan w:val="4"/>
          </w:tcPr>
          <w:p w14:paraId="043CDAED"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11. SUTARTIES GALIOJIMAS IR KEITIMAS</w:t>
            </w:r>
          </w:p>
        </w:tc>
      </w:tr>
      <w:tr w:rsidR="00027B83" w:rsidRPr="005C5EAF" w14:paraId="4E4FECF0" w14:textId="77777777" w:rsidTr="37BA7F34">
        <w:trPr>
          <w:trHeight w:val="300"/>
        </w:trPr>
        <w:tc>
          <w:tcPr>
            <w:tcW w:w="3094" w:type="dxa"/>
            <w:gridSpan w:val="2"/>
          </w:tcPr>
          <w:p w14:paraId="0BE2EE8F"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sz w:val="22"/>
                <w:szCs w:val="22"/>
              </w:rPr>
              <w:t>11.1. Sutarties sudarymas ir įsigaliojimas</w:t>
            </w:r>
          </w:p>
        </w:tc>
        <w:tc>
          <w:tcPr>
            <w:tcW w:w="6441" w:type="dxa"/>
            <w:gridSpan w:val="2"/>
          </w:tcPr>
          <w:p w14:paraId="78DBBBCD"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Ši Sutartis laikoma sudaryta ir įsigalioja nuo Sutarties pasirašymo dienos (antrosios Šalies pasirašymo dieną).</w:t>
            </w:r>
          </w:p>
          <w:p w14:paraId="0086CC15" w14:textId="75E89F8D" w:rsidR="00027B83" w:rsidRPr="005C5EAF" w:rsidRDefault="000B0897" w:rsidP="37BA7F34">
            <w:pPr>
              <w:jc w:val="both"/>
              <w:rPr>
                <w:rFonts w:asciiTheme="minorHAnsi" w:hAnsiTheme="minorHAnsi" w:cstheme="minorHAnsi"/>
                <w:color w:val="4472C4"/>
                <w:kern w:val="2"/>
                <w:sz w:val="22"/>
                <w:szCs w:val="22"/>
              </w:rPr>
            </w:pPr>
            <w:r w:rsidRPr="005C5EAF">
              <w:rPr>
                <w:rFonts w:asciiTheme="minorHAnsi" w:hAnsiTheme="minorHAnsi" w:cstheme="minorHAnsi"/>
                <w:color w:val="000000"/>
                <w:kern w:val="2"/>
                <w:sz w:val="22"/>
                <w:szCs w:val="22"/>
              </w:rPr>
              <w:t>Sutartis galioja iki visiško prievolių įvykdymo</w:t>
            </w:r>
            <w:r w:rsidR="068817E8" w:rsidRPr="005C5EAF">
              <w:rPr>
                <w:rFonts w:asciiTheme="minorHAnsi" w:hAnsiTheme="minorHAnsi" w:cstheme="minorHAnsi"/>
                <w:color w:val="000000"/>
                <w:kern w:val="2"/>
                <w:sz w:val="22"/>
                <w:szCs w:val="22"/>
              </w:rPr>
              <w:t>.</w:t>
            </w:r>
          </w:p>
        </w:tc>
      </w:tr>
      <w:tr w:rsidR="00027B83" w:rsidRPr="005C5EAF" w14:paraId="3866C020" w14:textId="77777777" w:rsidTr="37BA7F34">
        <w:trPr>
          <w:trHeight w:val="300"/>
        </w:trPr>
        <w:tc>
          <w:tcPr>
            <w:tcW w:w="3094" w:type="dxa"/>
            <w:gridSpan w:val="2"/>
          </w:tcPr>
          <w:p w14:paraId="6B418C93"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11.2. Sutarties galiojimo termino pratęsimas</w:t>
            </w:r>
          </w:p>
        </w:tc>
        <w:tc>
          <w:tcPr>
            <w:tcW w:w="6441" w:type="dxa"/>
            <w:gridSpan w:val="2"/>
          </w:tcPr>
          <w:p w14:paraId="01D3E0E1" w14:textId="38E2F3CF" w:rsidR="00027B83" w:rsidRPr="005C5EAF" w:rsidRDefault="0037514B" w:rsidP="37BA7F34">
            <w:pPr>
              <w:rPr>
                <w:rFonts w:asciiTheme="minorHAnsi" w:eastAsia="Arial" w:hAnsiTheme="minorHAnsi" w:cstheme="minorHAnsi"/>
                <w:color w:val="FF0000"/>
                <w:kern w:val="2"/>
                <w:sz w:val="22"/>
                <w:szCs w:val="22"/>
              </w:rPr>
            </w:pPr>
            <w:r w:rsidRPr="005C5EAF">
              <w:rPr>
                <w:rFonts w:asciiTheme="minorHAnsi" w:hAnsiTheme="minorHAnsi" w:cstheme="minorHAnsi"/>
                <w:kern w:val="2"/>
                <w:sz w:val="22"/>
                <w:szCs w:val="22"/>
              </w:rPr>
              <w:t>Netaikoma</w:t>
            </w:r>
          </w:p>
        </w:tc>
      </w:tr>
      <w:tr w:rsidR="00027B83" w:rsidRPr="005C5EAF" w14:paraId="72E5953D" w14:textId="77777777" w:rsidTr="37BA7F34">
        <w:trPr>
          <w:trHeight w:val="300"/>
        </w:trPr>
        <w:tc>
          <w:tcPr>
            <w:tcW w:w="9535" w:type="dxa"/>
            <w:gridSpan w:val="4"/>
          </w:tcPr>
          <w:p w14:paraId="58E561CB"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12. SUTARTIES NUTRAUKIMAS</w:t>
            </w:r>
          </w:p>
        </w:tc>
      </w:tr>
      <w:tr w:rsidR="00027B83" w:rsidRPr="005C5EAF" w14:paraId="279B573F" w14:textId="77777777" w:rsidTr="37BA7F34">
        <w:trPr>
          <w:trHeight w:val="300"/>
        </w:trPr>
        <w:tc>
          <w:tcPr>
            <w:tcW w:w="3058" w:type="dxa"/>
            <w:tcBorders>
              <w:top w:val="single" w:sz="4" w:space="0" w:color="auto"/>
              <w:left w:val="single" w:sz="4" w:space="0" w:color="auto"/>
              <w:bottom w:val="single" w:sz="4" w:space="0" w:color="auto"/>
              <w:right w:val="single" w:sz="4" w:space="0" w:color="auto"/>
            </w:tcBorders>
          </w:tcPr>
          <w:p w14:paraId="6C9B45F6"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D7D180"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Sutartis gali būti nutraukiama rašytiniu Šalių susitarimu arba vienašališkai, Bendrosiose sąlygose nustatyta tvarka.</w:t>
            </w:r>
          </w:p>
          <w:p w14:paraId="418CDAF7" w14:textId="77777777" w:rsidR="00027B83" w:rsidRPr="005C5EAF" w:rsidRDefault="00027B83" w:rsidP="37BA7F34">
            <w:pPr>
              <w:jc w:val="both"/>
              <w:rPr>
                <w:rFonts w:asciiTheme="minorHAnsi" w:hAnsiTheme="minorHAnsi" w:cstheme="minorHAnsi"/>
                <w:kern w:val="2"/>
                <w:sz w:val="22"/>
                <w:szCs w:val="22"/>
              </w:rPr>
            </w:pPr>
          </w:p>
          <w:p w14:paraId="5C8CFB8E" w14:textId="083AF21C" w:rsidR="00027B83" w:rsidRPr="005C5EAF" w:rsidDel="000C317D" w:rsidRDefault="00027B83" w:rsidP="37BA7F34">
            <w:pPr>
              <w:jc w:val="both"/>
              <w:rPr>
                <w:rFonts w:asciiTheme="minorHAnsi" w:hAnsiTheme="minorHAnsi" w:cstheme="minorHAnsi"/>
                <w:color w:val="4472C4"/>
                <w:kern w:val="2"/>
                <w:sz w:val="22"/>
                <w:szCs w:val="22"/>
              </w:rPr>
            </w:pPr>
          </w:p>
        </w:tc>
      </w:tr>
      <w:tr w:rsidR="00027B83" w:rsidRPr="005C5EAF" w14:paraId="4343BA7E" w14:textId="77777777" w:rsidTr="37BA7F34">
        <w:trPr>
          <w:trHeight w:val="300"/>
        </w:trPr>
        <w:tc>
          <w:tcPr>
            <w:tcW w:w="3058" w:type="dxa"/>
            <w:tcBorders>
              <w:top w:val="single" w:sz="4" w:space="0" w:color="auto"/>
              <w:left w:val="single" w:sz="4" w:space="0" w:color="auto"/>
              <w:bottom w:val="single" w:sz="4" w:space="0" w:color="auto"/>
              <w:right w:val="single" w:sz="4" w:space="0" w:color="auto"/>
            </w:tcBorders>
          </w:tcPr>
          <w:p w14:paraId="0D6ECB81" w14:textId="77777777" w:rsidR="00027B83" w:rsidRPr="005C5EAF" w:rsidRDefault="000B0897"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 xml:space="preserve">12.2. Esminiai Sutarties </w:t>
            </w:r>
            <w:r w:rsidRPr="005C5EAF">
              <w:rPr>
                <w:rFonts w:asciiTheme="minorHAnsi" w:hAnsiTheme="minorHAnsi" w:cstheme="minorHAnsi"/>
                <w:b/>
                <w:bCs/>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502782F" w14:textId="77777777" w:rsidR="00027B83" w:rsidRPr="005C5EAF" w:rsidRDefault="000B0897" w:rsidP="37BA7F34">
            <w:pPr>
              <w:jc w:val="both"/>
              <w:rPr>
                <w:rFonts w:asciiTheme="minorHAnsi" w:hAnsiTheme="minorHAnsi" w:cstheme="minorHAnsi"/>
                <w:kern w:val="2"/>
                <w:sz w:val="22"/>
                <w:szCs w:val="22"/>
              </w:rPr>
            </w:pPr>
            <w:r w:rsidRPr="005C5EAF">
              <w:rPr>
                <w:rFonts w:asciiTheme="minorHAnsi" w:hAnsiTheme="minorHAnsi" w:cstheme="minorHAnsi"/>
                <w:kern w:val="2"/>
                <w:sz w:val="22"/>
                <w:szCs w:val="22"/>
              </w:rPr>
              <w:t>12.2.1. jeigu Tiekėjas nevykdo prisiimtų įsipareigojimų už Sutartyje nustatytą Sutarties kainą / įkainius;</w:t>
            </w:r>
          </w:p>
          <w:p w14:paraId="0E9E2AD7" w14:textId="20C512B5" w:rsidR="00027B83" w:rsidRPr="005C5EAF" w:rsidRDefault="000B0897" w:rsidP="37BA7F34">
            <w:pPr>
              <w:spacing w:line="257" w:lineRule="auto"/>
              <w:jc w:val="both"/>
              <w:rPr>
                <w:rFonts w:asciiTheme="minorHAnsi" w:eastAsia="Arial" w:hAnsiTheme="minorHAnsi" w:cstheme="minorHAnsi"/>
                <w:kern w:val="2"/>
                <w:sz w:val="22"/>
                <w:szCs w:val="22"/>
                <w:lang w:val="lt"/>
              </w:rPr>
            </w:pPr>
            <w:r w:rsidRPr="005C5EAF">
              <w:rPr>
                <w:rFonts w:asciiTheme="minorHAnsi" w:eastAsia="Arial" w:hAnsiTheme="minorHAnsi" w:cstheme="minorHAnsi"/>
                <w:kern w:val="2"/>
                <w:sz w:val="22"/>
                <w:szCs w:val="22"/>
                <w:lang w:val="lt"/>
              </w:rPr>
              <w:t>12.2.</w:t>
            </w:r>
            <w:r w:rsidR="007E374E" w:rsidRPr="005C5EAF">
              <w:rPr>
                <w:rFonts w:asciiTheme="minorHAnsi" w:eastAsia="Arial" w:hAnsiTheme="minorHAnsi" w:cstheme="minorHAnsi"/>
                <w:kern w:val="2"/>
                <w:sz w:val="22"/>
                <w:szCs w:val="22"/>
                <w:lang w:val="lt"/>
              </w:rPr>
              <w:t>2</w:t>
            </w:r>
            <w:r w:rsidRPr="005C5EAF">
              <w:rPr>
                <w:rFonts w:asciiTheme="minorHAnsi" w:eastAsia="Arial" w:hAnsiTheme="minorHAnsi" w:cstheme="minorHAnsi"/>
                <w:kern w:val="2"/>
                <w:sz w:val="22"/>
                <w:szCs w:val="22"/>
                <w:lang w:val="lt"/>
              </w:rPr>
              <w:t xml:space="preserve">. jeigu Tiekėjas nesilaiko Sutartyje nustatytų Paslaugų teikimo terminų 2 (du) kartus iš eilės arba vėluoja suteikti Paslaugas daugiau nei </w:t>
            </w:r>
            <w:r w:rsidR="001D39AE" w:rsidRPr="005C5EAF">
              <w:rPr>
                <w:rFonts w:asciiTheme="minorHAnsi" w:eastAsia="Arial" w:hAnsiTheme="minorHAnsi" w:cstheme="minorHAnsi"/>
                <w:kern w:val="2"/>
                <w:sz w:val="22"/>
                <w:szCs w:val="22"/>
                <w:lang w:val="lt"/>
              </w:rPr>
              <w:t>2</w:t>
            </w:r>
            <w:r w:rsidR="002A6B07" w:rsidRPr="005C5EAF">
              <w:rPr>
                <w:rFonts w:asciiTheme="minorHAnsi" w:eastAsia="Arial" w:hAnsiTheme="minorHAnsi" w:cstheme="minorHAnsi"/>
                <w:kern w:val="2"/>
                <w:sz w:val="22"/>
                <w:szCs w:val="22"/>
                <w:lang w:val="lt"/>
              </w:rPr>
              <w:t>0</w:t>
            </w:r>
            <w:r w:rsidR="0048675E" w:rsidRPr="005C5EAF">
              <w:rPr>
                <w:rFonts w:asciiTheme="minorHAnsi" w:eastAsia="Arial" w:hAnsiTheme="minorHAnsi" w:cstheme="minorHAnsi"/>
                <w:kern w:val="2"/>
                <w:sz w:val="22"/>
                <w:szCs w:val="22"/>
                <w:lang w:val="lt"/>
              </w:rPr>
              <w:t xml:space="preserve"> </w:t>
            </w:r>
            <w:r w:rsidR="00AB2516" w:rsidRPr="005C5EAF">
              <w:rPr>
                <w:rFonts w:asciiTheme="minorHAnsi" w:eastAsia="Arial" w:hAnsiTheme="minorHAnsi" w:cstheme="minorHAnsi"/>
                <w:kern w:val="2"/>
                <w:sz w:val="22"/>
                <w:szCs w:val="22"/>
                <w:lang w:val="lt"/>
              </w:rPr>
              <w:t>(</w:t>
            </w:r>
            <w:r w:rsidR="00BE0438" w:rsidRPr="005C5EAF">
              <w:rPr>
                <w:rFonts w:asciiTheme="minorHAnsi" w:eastAsia="Arial" w:hAnsiTheme="minorHAnsi" w:cstheme="minorHAnsi"/>
                <w:kern w:val="2"/>
                <w:sz w:val="22"/>
                <w:szCs w:val="22"/>
                <w:lang w:val="lt"/>
              </w:rPr>
              <w:t>dvidešimt</w:t>
            </w:r>
            <w:r w:rsidR="00AB2516" w:rsidRPr="005C5EAF">
              <w:rPr>
                <w:rFonts w:asciiTheme="minorHAnsi" w:eastAsia="Arial" w:hAnsiTheme="minorHAnsi" w:cstheme="minorHAnsi"/>
                <w:kern w:val="2"/>
                <w:sz w:val="22"/>
                <w:szCs w:val="22"/>
                <w:lang w:val="lt"/>
              </w:rPr>
              <w:t xml:space="preserve">) </w:t>
            </w:r>
            <w:r w:rsidR="00BE0438" w:rsidRPr="005C5EAF">
              <w:rPr>
                <w:rFonts w:asciiTheme="minorHAnsi" w:eastAsia="Arial" w:hAnsiTheme="minorHAnsi" w:cstheme="minorHAnsi"/>
                <w:kern w:val="2"/>
                <w:sz w:val="22"/>
                <w:szCs w:val="22"/>
                <w:lang w:val="lt"/>
              </w:rPr>
              <w:t xml:space="preserve">darbo </w:t>
            </w:r>
            <w:r w:rsidR="00AB2516" w:rsidRPr="005C5EAF">
              <w:rPr>
                <w:rFonts w:asciiTheme="minorHAnsi" w:eastAsia="Arial" w:hAnsiTheme="minorHAnsi" w:cstheme="minorHAnsi"/>
                <w:kern w:val="2"/>
                <w:sz w:val="22"/>
                <w:szCs w:val="22"/>
                <w:lang w:val="lt"/>
              </w:rPr>
              <w:t>dien</w:t>
            </w:r>
            <w:r w:rsidR="00C112FE" w:rsidRPr="005C5EAF">
              <w:rPr>
                <w:rFonts w:asciiTheme="minorHAnsi" w:eastAsia="Arial" w:hAnsiTheme="minorHAnsi" w:cstheme="minorHAnsi"/>
                <w:kern w:val="2"/>
                <w:sz w:val="22"/>
                <w:szCs w:val="22"/>
                <w:lang w:val="lt"/>
              </w:rPr>
              <w:t>ų</w:t>
            </w:r>
            <w:r w:rsidR="00AB2516" w:rsidRPr="005C5EAF">
              <w:rPr>
                <w:rFonts w:asciiTheme="minorHAnsi" w:eastAsia="Arial" w:hAnsiTheme="minorHAnsi" w:cstheme="minorHAnsi"/>
                <w:kern w:val="2"/>
                <w:sz w:val="22"/>
                <w:szCs w:val="22"/>
                <w:lang w:val="lt"/>
              </w:rPr>
              <w:t xml:space="preserve"> </w:t>
            </w:r>
            <w:r w:rsidRPr="005C5EAF">
              <w:rPr>
                <w:rFonts w:asciiTheme="minorHAnsi" w:eastAsia="Arial" w:hAnsiTheme="minorHAnsi" w:cstheme="minorHAnsi"/>
                <w:sz w:val="22"/>
                <w:szCs w:val="22"/>
                <w:lang w:val="lt"/>
              </w:rPr>
              <w:t>nuo Sutartyje nustatyto Paslaugų suteikimo termino;</w:t>
            </w:r>
          </w:p>
          <w:p w14:paraId="74D5F7BF" w14:textId="0A0F64A9" w:rsidR="00027B83" w:rsidRPr="005C5EAF" w:rsidDel="000E3DAD" w:rsidRDefault="000B0897" w:rsidP="37BA7F34">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5C5EAF">
              <w:rPr>
                <w:rFonts w:asciiTheme="minorHAnsi" w:eastAsia="Arial" w:hAnsiTheme="minorHAnsi" w:cstheme="minorHAnsi"/>
                <w:kern w:val="2"/>
                <w:sz w:val="22"/>
                <w:szCs w:val="22"/>
                <w:lang w:val="lt"/>
              </w:rPr>
              <w:t>12.2.</w:t>
            </w:r>
            <w:r w:rsidR="007E374E" w:rsidRPr="005C5EAF">
              <w:rPr>
                <w:rFonts w:asciiTheme="minorHAnsi" w:eastAsia="Arial" w:hAnsiTheme="minorHAnsi" w:cstheme="minorHAnsi"/>
                <w:kern w:val="2"/>
                <w:sz w:val="22"/>
                <w:szCs w:val="22"/>
                <w:lang w:val="lt"/>
              </w:rPr>
              <w:t>3</w:t>
            </w:r>
            <w:r w:rsidRPr="005C5EAF">
              <w:rPr>
                <w:rFonts w:asciiTheme="minorHAnsi" w:eastAsia="Arial" w:hAnsiTheme="minorHAnsi" w:cstheme="minorHAnsi"/>
                <w:kern w:val="2"/>
                <w:sz w:val="22"/>
                <w:szCs w:val="22"/>
                <w:lang w:val="lt"/>
              </w:rPr>
              <w:t>. Tiekėjas pažeidžia Paslaugų suteikimo terminus ir dėl Paslaugų suteikimo vėlavimo Paslaugos tampa nebereikalingos;</w:t>
            </w:r>
          </w:p>
          <w:p w14:paraId="12CC2EE0" w14:textId="107FAB42" w:rsidR="00027B83" w:rsidRPr="005C5EAF" w:rsidDel="00000FC9" w:rsidRDefault="000E3DAD" w:rsidP="37BA7F34">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5C5EAF">
              <w:rPr>
                <w:rFonts w:asciiTheme="minorHAnsi" w:eastAsia="Arial" w:hAnsiTheme="minorHAnsi" w:cstheme="minorHAnsi"/>
                <w:kern w:val="2"/>
                <w:sz w:val="22"/>
                <w:szCs w:val="22"/>
                <w:lang w:val="lt"/>
              </w:rPr>
              <w:lastRenderedPageBreak/>
              <w:t xml:space="preserve">12.2.4. </w:t>
            </w:r>
            <w:r w:rsidR="000B0897" w:rsidRPr="005C5EAF">
              <w:rPr>
                <w:rFonts w:asciiTheme="minorHAnsi" w:eastAsia="Arial" w:hAnsiTheme="minorHAnsi" w:cstheme="minorHAnsi"/>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1F9B28D" w14:textId="4C7E10E3" w:rsidR="00027B83" w:rsidRPr="005C5EAF" w:rsidRDefault="000B0897" w:rsidP="37BA7F34">
            <w:pPr>
              <w:tabs>
                <w:tab w:val="left" w:pos="567"/>
                <w:tab w:val="left" w:pos="851"/>
                <w:tab w:val="left" w:pos="992"/>
                <w:tab w:val="left" w:pos="1134"/>
              </w:tabs>
              <w:spacing w:line="257" w:lineRule="auto"/>
              <w:jc w:val="both"/>
              <w:rPr>
                <w:rFonts w:asciiTheme="minorHAnsi" w:eastAsia="Arial" w:hAnsiTheme="minorHAnsi" w:cstheme="minorHAnsi"/>
                <w:color w:val="FF0000"/>
                <w:kern w:val="2"/>
                <w:sz w:val="22"/>
                <w:szCs w:val="22"/>
              </w:rPr>
            </w:pPr>
            <w:r w:rsidRPr="005C5EAF">
              <w:rPr>
                <w:rFonts w:asciiTheme="minorHAnsi" w:eastAsia="Arial" w:hAnsiTheme="minorHAnsi" w:cstheme="minorHAnsi"/>
                <w:kern w:val="2"/>
                <w:sz w:val="22"/>
                <w:szCs w:val="22"/>
                <w:lang w:val="lt"/>
              </w:rPr>
              <w:t>12.2.</w:t>
            </w:r>
            <w:r w:rsidR="000E3DAD" w:rsidRPr="005C5EAF">
              <w:rPr>
                <w:rFonts w:asciiTheme="minorHAnsi" w:eastAsia="Arial" w:hAnsiTheme="minorHAnsi" w:cstheme="minorHAnsi"/>
                <w:kern w:val="2"/>
                <w:sz w:val="22"/>
                <w:szCs w:val="22"/>
                <w:lang w:val="lt"/>
              </w:rPr>
              <w:t>5</w:t>
            </w:r>
            <w:r w:rsidRPr="005C5EAF">
              <w:rPr>
                <w:rFonts w:asciiTheme="minorHAnsi" w:eastAsia="Arial" w:hAnsiTheme="minorHAnsi" w:cstheme="minorHAnsi"/>
                <w:kern w:val="2"/>
                <w:sz w:val="22"/>
                <w:szCs w:val="22"/>
                <w:lang w:val="lt"/>
              </w:rPr>
              <w:t>. Tiekėjas 2 (du) kartus pažeidžia esminę Sutarties sąlygą.</w:t>
            </w:r>
          </w:p>
        </w:tc>
      </w:tr>
      <w:tr w:rsidR="00027B83" w:rsidRPr="005C5EAF" w14:paraId="4068432B" w14:textId="77777777" w:rsidTr="37BA7F34">
        <w:trPr>
          <w:trHeight w:val="300"/>
        </w:trPr>
        <w:tc>
          <w:tcPr>
            <w:tcW w:w="9535" w:type="dxa"/>
            <w:gridSpan w:val="4"/>
          </w:tcPr>
          <w:p w14:paraId="18564380" w14:textId="4E5613EF" w:rsidR="00027B83" w:rsidRPr="005C5EAF" w:rsidRDefault="00BC2202" w:rsidP="37BA7F34">
            <w:pPr>
              <w:jc w:val="center"/>
              <w:rPr>
                <w:rFonts w:asciiTheme="minorHAnsi" w:hAnsiTheme="minorHAnsi" w:cstheme="minorHAnsi"/>
                <w:kern w:val="2"/>
                <w:sz w:val="22"/>
                <w:szCs w:val="22"/>
              </w:rPr>
            </w:pPr>
            <w:r w:rsidRPr="005C5EAF">
              <w:rPr>
                <w:rFonts w:asciiTheme="minorHAnsi" w:hAnsiTheme="minorHAnsi" w:cstheme="minorHAnsi"/>
                <w:b/>
                <w:bCs/>
                <w:kern w:val="2"/>
                <w:sz w:val="22"/>
                <w:szCs w:val="22"/>
              </w:rPr>
              <w:lastRenderedPageBreak/>
              <w:t>13</w:t>
            </w:r>
            <w:r w:rsidR="000C1F5A" w:rsidRPr="005C5EAF">
              <w:rPr>
                <w:rFonts w:asciiTheme="minorHAnsi" w:hAnsiTheme="minorHAnsi" w:cstheme="minorHAnsi"/>
                <w:b/>
                <w:bCs/>
                <w:kern w:val="2"/>
                <w:sz w:val="22"/>
                <w:szCs w:val="22"/>
              </w:rPr>
              <w:t xml:space="preserve">. </w:t>
            </w:r>
            <w:r w:rsidR="00543CEA" w:rsidRPr="005C5EAF">
              <w:rPr>
                <w:rFonts w:asciiTheme="minorHAnsi" w:hAnsiTheme="minorHAnsi" w:cstheme="minorHAnsi"/>
                <w:b/>
                <w:bCs/>
                <w:kern w:val="2"/>
                <w:sz w:val="22"/>
                <w:szCs w:val="22"/>
              </w:rPr>
              <w:t>PASLAUGŲ DRAUDIM</w:t>
            </w:r>
            <w:r w:rsidR="000C1F5A" w:rsidRPr="005C5EAF">
              <w:rPr>
                <w:rFonts w:asciiTheme="minorHAnsi" w:hAnsiTheme="minorHAnsi" w:cstheme="minorHAnsi"/>
                <w:b/>
                <w:bCs/>
                <w:kern w:val="2"/>
                <w:sz w:val="22"/>
                <w:szCs w:val="22"/>
              </w:rPr>
              <w:t>AS</w:t>
            </w:r>
          </w:p>
        </w:tc>
      </w:tr>
      <w:tr w:rsidR="00027B83" w:rsidRPr="005C5EAF" w14:paraId="5E3EED22" w14:textId="77777777" w:rsidTr="37BA7F34">
        <w:trPr>
          <w:trHeight w:val="300"/>
        </w:trPr>
        <w:tc>
          <w:tcPr>
            <w:tcW w:w="3058" w:type="dxa"/>
          </w:tcPr>
          <w:p w14:paraId="7AE58EE7" w14:textId="731D7AD7" w:rsidR="00027B83" w:rsidRPr="005C5EAF" w:rsidRDefault="000B0897" w:rsidP="37BA7F34">
            <w:pPr>
              <w:rPr>
                <w:rFonts w:asciiTheme="minorHAnsi" w:hAnsiTheme="minorHAnsi" w:cstheme="minorHAnsi"/>
                <w:b/>
                <w:bCs/>
                <w:kern w:val="2"/>
                <w:sz w:val="22"/>
                <w:szCs w:val="22"/>
              </w:rPr>
            </w:pPr>
            <w:r w:rsidRPr="005C5EAF" w:rsidDel="000C317D">
              <w:rPr>
                <w:rFonts w:asciiTheme="minorHAnsi" w:hAnsiTheme="minorHAnsi" w:cstheme="minorHAnsi"/>
                <w:b/>
                <w:bCs/>
                <w:kern w:val="2"/>
                <w:sz w:val="22"/>
                <w:szCs w:val="22"/>
              </w:rPr>
              <w:t>13.</w:t>
            </w:r>
            <w:r w:rsidR="00375EB2" w:rsidRPr="005C5EAF">
              <w:rPr>
                <w:rFonts w:asciiTheme="minorHAnsi" w:hAnsiTheme="minorHAnsi" w:cstheme="minorHAnsi"/>
                <w:b/>
                <w:bCs/>
                <w:kern w:val="2"/>
                <w:sz w:val="22"/>
                <w:szCs w:val="22"/>
              </w:rPr>
              <w:t xml:space="preserve"> </w:t>
            </w:r>
            <w:r w:rsidR="000C1F5A" w:rsidRPr="005C5EAF">
              <w:rPr>
                <w:rFonts w:asciiTheme="minorHAnsi" w:hAnsiTheme="minorHAnsi" w:cstheme="minorHAnsi"/>
                <w:b/>
                <w:bCs/>
                <w:kern w:val="2"/>
                <w:sz w:val="22"/>
                <w:szCs w:val="22"/>
              </w:rPr>
              <w:t>Reikalavimai paslaugų draudimui</w:t>
            </w:r>
            <w:r w:rsidR="000C1F5A" w:rsidRPr="005C5EAF" w:rsidDel="000C317D">
              <w:rPr>
                <w:rFonts w:asciiTheme="minorHAnsi" w:hAnsiTheme="minorHAnsi" w:cstheme="minorHAnsi"/>
                <w:b/>
                <w:bCs/>
                <w:kern w:val="2"/>
                <w:sz w:val="22"/>
                <w:szCs w:val="22"/>
              </w:rPr>
              <w:t xml:space="preserve"> </w:t>
            </w:r>
          </w:p>
        </w:tc>
        <w:tc>
          <w:tcPr>
            <w:tcW w:w="6477" w:type="dxa"/>
            <w:gridSpan w:val="3"/>
          </w:tcPr>
          <w:p w14:paraId="6C84DFCE" w14:textId="33916FA8" w:rsidR="000C1F5A" w:rsidRPr="005C5EAF" w:rsidRDefault="009376C4" w:rsidP="37BA7F34">
            <w:pPr>
              <w:spacing w:before="60" w:after="6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13</w:t>
            </w:r>
            <w:r w:rsidR="000C1F5A" w:rsidRPr="005C5EAF">
              <w:rPr>
                <w:rFonts w:asciiTheme="minorHAnsi" w:eastAsia="Calibri" w:hAnsiTheme="minorHAnsi" w:cstheme="minorHAnsi"/>
                <w:sz w:val="22"/>
                <w:szCs w:val="22"/>
              </w:rPr>
              <w:t>.1 Projektuotojas,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w:t>
            </w:r>
            <w:r w:rsidR="005177EE" w:rsidRPr="005C5EAF">
              <w:rPr>
                <w:rFonts w:asciiTheme="minorHAnsi" w:eastAsia="Calibri" w:hAnsiTheme="minorHAnsi" w:cstheme="minorHAnsi"/>
                <w:sz w:val="22"/>
                <w:szCs w:val="22"/>
              </w:rPr>
              <w:t>t</w:t>
            </w:r>
            <w:r w:rsidR="000C1F5A" w:rsidRPr="005C5EAF">
              <w:rPr>
                <w:rFonts w:asciiTheme="minorHAnsi" w:eastAsia="Calibri" w:hAnsiTheme="minorHAnsi" w:cstheme="minorHAnsi"/>
                <w:sz w:val="22"/>
                <w:szCs w:val="22"/>
              </w:rPr>
              <w:t>is turi būti ne siauresnė nei numato Statinio projektuotojo civilinės atsakomybės privalomojo draudimo taisyklės (patvirtintos Lietuvos banko valdybos 2012 m. spalio 23 d. nutarimu Nr. 03-225 ir žemiau nurodyti reikalavimai:</w:t>
            </w:r>
          </w:p>
          <w:p w14:paraId="0E15CE17" w14:textId="76A2FA03" w:rsidR="000C1F5A" w:rsidRPr="005C5EAF" w:rsidRDefault="009376C4" w:rsidP="37BA7F34">
            <w:pPr>
              <w:spacing w:before="60" w:after="60"/>
              <w:jc w:val="both"/>
              <w:rPr>
                <w:rFonts w:asciiTheme="minorHAnsi" w:eastAsia="Calibri" w:hAnsiTheme="minorHAnsi" w:cstheme="minorHAnsi"/>
                <w:sz w:val="22"/>
                <w:szCs w:val="22"/>
              </w:rPr>
            </w:pPr>
            <w:r w:rsidRPr="005C5EAF">
              <w:rPr>
                <w:rFonts w:asciiTheme="minorHAnsi" w:eastAsia="Calibri" w:hAnsiTheme="minorHAnsi" w:cstheme="minorHAnsi"/>
                <w:sz w:val="22"/>
                <w:szCs w:val="22"/>
              </w:rPr>
              <w:t>13</w:t>
            </w:r>
            <w:r w:rsidR="000C1F5A" w:rsidRPr="005C5EAF">
              <w:rPr>
                <w:rFonts w:asciiTheme="minorHAnsi" w:eastAsia="Calibri" w:hAnsiTheme="minorHAnsi" w:cstheme="minorHAnsi"/>
                <w:sz w:val="22"/>
                <w:szCs w:val="22"/>
              </w:rPr>
              <w:t>.1.1 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62EDF78E" w14:textId="79DD1B1D" w:rsidR="00027B83" w:rsidRPr="005C5EAF" w:rsidDel="000C317D" w:rsidRDefault="009376C4" w:rsidP="37BA7F34">
            <w:pPr>
              <w:jc w:val="both"/>
              <w:rPr>
                <w:rFonts w:asciiTheme="minorHAnsi" w:hAnsiTheme="minorHAnsi" w:cstheme="minorHAnsi"/>
                <w:color w:val="000000"/>
                <w:kern w:val="2"/>
                <w:sz w:val="22"/>
                <w:szCs w:val="22"/>
                <w:shd w:val="clear" w:color="auto" w:fill="FFFFFF"/>
              </w:rPr>
            </w:pPr>
            <w:r w:rsidRPr="005C5EAF">
              <w:rPr>
                <w:rFonts w:asciiTheme="minorHAnsi" w:eastAsia="Calibri" w:hAnsiTheme="minorHAnsi" w:cstheme="minorHAnsi"/>
                <w:sz w:val="22"/>
                <w:szCs w:val="22"/>
              </w:rPr>
              <w:t>13</w:t>
            </w:r>
            <w:r w:rsidR="000C1F5A" w:rsidRPr="005C5EAF">
              <w:rPr>
                <w:rFonts w:asciiTheme="minorHAnsi" w:eastAsia="Calibri" w:hAnsiTheme="minorHAnsi" w:cstheme="minorHAnsi"/>
                <w:sz w:val="22"/>
                <w:szCs w:val="22"/>
              </w:rPr>
              <w:t>.1.2 Civilinės atsakomybės draudimo suma turi būti ne mažesnė nei 10 % numatomos objekto kainos be PVM, bet ne mažiau nei 43.400,00 EUR vienam draudžiamajam įvykiui.</w:t>
            </w:r>
          </w:p>
        </w:tc>
      </w:tr>
      <w:tr w:rsidR="00027B83" w:rsidRPr="005C5EAF" w14:paraId="57F8431B" w14:textId="77777777" w:rsidTr="37BA7F34">
        <w:trPr>
          <w:trHeight w:val="300"/>
        </w:trPr>
        <w:tc>
          <w:tcPr>
            <w:tcW w:w="9535" w:type="dxa"/>
            <w:gridSpan w:val="4"/>
          </w:tcPr>
          <w:p w14:paraId="4A5FCAEA" w14:textId="62C6D9C8"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 SUTARTIES PRIEDAI</w:t>
            </w:r>
          </w:p>
        </w:tc>
      </w:tr>
      <w:tr w:rsidR="00027B83" w:rsidRPr="005C5EAF" w14:paraId="602A897A" w14:textId="77777777" w:rsidTr="37BA7F34">
        <w:trPr>
          <w:trHeight w:val="300"/>
        </w:trPr>
        <w:tc>
          <w:tcPr>
            <w:tcW w:w="3058" w:type="dxa"/>
          </w:tcPr>
          <w:p w14:paraId="6A334350" w14:textId="18BC69F0"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.1. Priedas Nr. 1</w:t>
            </w:r>
          </w:p>
        </w:tc>
        <w:tc>
          <w:tcPr>
            <w:tcW w:w="6477" w:type="dxa"/>
            <w:gridSpan w:val="3"/>
          </w:tcPr>
          <w:p w14:paraId="4BAA5277" w14:textId="0EA2FCFA" w:rsidR="00027B83" w:rsidRPr="005C5EAF" w:rsidRDefault="000C317D"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Techninė specifikacija</w:t>
            </w:r>
            <w:r w:rsidR="00113515" w:rsidRPr="005C5EAF">
              <w:rPr>
                <w:rFonts w:asciiTheme="minorHAnsi" w:hAnsiTheme="minorHAnsi" w:cstheme="minorHAnsi"/>
                <w:b/>
                <w:bCs/>
                <w:kern w:val="2"/>
                <w:sz w:val="22"/>
                <w:szCs w:val="22"/>
              </w:rPr>
              <w:t>.</w:t>
            </w:r>
          </w:p>
        </w:tc>
      </w:tr>
      <w:tr w:rsidR="00027B83" w:rsidRPr="005C5EAF" w14:paraId="59B6455B" w14:textId="77777777" w:rsidTr="37BA7F34">
        <w:trPr>
          <w:trHeight w:val="300"/>
        </w:trPr>
        <w:tc>
          <w:tcPr>
            <w:tcW w:w="3058" w:type="dxa"/>
          </w:tcPr>
          <w:p w14:paraId="5AE8FCE3" w14:textId="147A67CB"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.2. Priedas Nr. 2</w:t>
            </w:r>
          </w:p>
        </w:tc>
        <w:tc>
          <w:tcPr>
            <w:tcW w:w="6477" w:type="dxa"/>
            <w:gridSpan w:val="3"/>
          </w:tcPr>
          <w:p w14:paraId="373A7C10" w14:textId="628AC1A3" w:rsidR="00027B83" w:rsidRPr="005C5EAF" w:rsidRDefault="000C317D"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Tiekėjo pasiūlymas</w:t>
            </w:r>
            <w:r w:rsidR="00505751" w:rsidRPr="005C5EAF">
              <w:rPr>
                <w:rFonts w:asciiTheme="minorHAnsi" w:hAnsiTheme="minorHAnsi" w:cstheme="minorHAnsi"/>
                <w:b/>
                <w:bCs/>
                <w:kern w:val="2"/>
                <w:sz w:val="22"/>
                <w:szCs w:val="22"/>
              </w:rPr>
              <w:t>.</w:t>
            </w:r>
          </w:p>
        </w:tc>
      </w:tr>
      <w:tr w:rsidR="00505751" w:rsidRPr="005C5EAF" w14:paraId="6BAC1D96" w14:textId="77777777" w:rsidTr="37BA7F34">
        <w:trPr>
          <w:trHeight w:val="300"/>
        </w:trPr>
        <w:tc>
          <w:tcPr>
            <w:tcW w:w="3058" w:type="dxa"/>
          </w:tcPr>
          <w:p w14:paraId="05C5BC7E" w14:textId="2B8F4DAB" w:rsidR="00505751" w:rsidRPr="005C5EAF" w:rsidRDefault="00505751"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4</w:t>
            </w:r>
            <w:r w:rsidRPr="005C5EAF">
              <w:rPr>
                <w:rFonts w:asciiTheme="minorHAnsi" w:hAnsiTheme="minorHAnsi" w:cstheme="minorHAnsi"/>
                <w:b/>
                <w:bCs/>
                <w:kern w:val="2"/>
                <w:sz w:val="22"/>
                <w:szCs w:val="22"/>
              </w:rPr>
              <w:t>.3. Priedas Nr. 3</w:t>
            </w:r>
          </w:p>
        </w:tc>
        <w:tc>
          <w:tcPr>
            <w:tcW w:w="6477" w:type="dxa"/>
            <w:gridSpan w:val="3"/>
          </w:tcPr>
          <w:p w14:paraId="0DDCD38A" w14:textId="7B0C6F7C" w:rsidR="00505751" w:rsidRPr="005C5EAF" w:rsidRDefault="00505751" w:rsidP="37BA7F34">
            <w:pPr>
              <w:rPr>
                <w:rFonts w:asciiTheme="minorHAnsi" w:hAnsiTheme="minorHAnsi" w:cstheme="minorHAnsi"/>
                <w:b/>
                <w:bCs/>
                <w:kern w:val="2"/>
                <w:sz w:val="22"/>
                <w:szCs w:val="22"/>
              </w:rPr>
            </w:pPr>
            <w:r w:rsidRPr="005C5EAF">
              <w:rPr>
                <w:rFonts w:asciiTheme="minorHAnsi" w:hAnsiTheme="minorHAnsi" w:cstheme="minorHAnsi"/>
                <w:b/>
                <w:bCs/>
                <w:kern w:val="2"/>
                <w:sz w:val="22"/>
                <w:szCs w:val="22"/>
              </w:rPr>
              <w:t>Bendrosios sutarties sąlygos.</w:t>
            </w:r>
          </w:p>
        </w:tc>
      </w:tr>
      <w:tr w:rsidR="00027B83" w:rsidRPr="005C5EAF" w14:paraId="55ED8EA6" w14:textId="77777777" w:rsidTr="37BA7F34">
        <w:tc>
          <w:tcPr>
            <w:tcW w:w="9535" w:type="dxa"/>
            <w:gridSpan w:val="4"/>
          </w:tcPr>
          <w:p w14:paraId="2EC8518E" w14:textId="1FE5BFE5"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1</w:t>
            </w:r>
            <w:r w:rsidR="007E374E" w:rsidRPr="005C5EAF">
              <w:rPr>
                <w:rFonts w:asciiTheme="minorHAnsi" w:hAnsiTheme="minorHAnsi" w:cstheme="minorHAnsi"/>
                <w:b/>
                <w:bCs/>
                <w:kern w:val="2"/>
                <w:sz w:val="22"/>
                <w:szCs w:val="22"/>
              </w:rPr>
              <w:t>5</w:t>
            </w:r>
            <w:r w:rsidRPr="005C5EAF">
              <w:rPr>
                <w:rFonts w:asciiTheme="minorHAnsi" w:hAnsiTheme="minorHAnsi" w:cstheme="minorHAnsi"/>
                <w:b/>
                <w:bCs/>
                <w:kern w:val="2"/>
                <w:sz w:val="22"/>
                <w:szCs w:val="22"/>
              </w:rPr>
              <w:t>. ŠALIŲ ATSTOVŲ PARAŠAI</w:t>
            </w:r>
          </w:p>
        </w:tc>
      </w:tr>
      <w:tr w:rsidR="00027B83" w:rsidRPr="005C5EAF" w14:paraId="24D21C57" w14:textId="77777777" w:rsidTr="37BA7F34">
        <w:tc>
          <w:tcPr>
            <w:tcW w:w="5224" w:type="dxa"/>
            <w:gridSpan w:val="3"/>
          </w:tcPr>
          <w:p w14:paraId="15865CE2"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PIRKĖJAS</w:t>
            </w:r>
          </w:p>
        </w:tc>
        <w:tc>
          <w:tcPr>
            <w:tcW w:w="4311" w:type="dxa"/>
          </w:tcPr>
          <w:p w14:paraId="5EA61720"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b/>
                <w:bCs/>
                <w:kern w:val="2"/>
                <w:sz w:val="22"/>
                <w:szCs w:val="22"/>
              </w:rPr>
              <w:t>TIEKĖJAS</w:t>
            </w:r>
          </w:p>
        </w:tc>
      </w:tr>
      <w:tr w:rsidR="00027B83" w:rsidRPr="005C5EAF" w14:paraId="5F9DC15A" w14:textId="77777777" w:rsidTr="37BA7F34">
        <w:tc>
          <w:tcPr>
            <w:tcW w:w="5224" w:type="dxa"/>
            <w:gridSpan w:val="3"/>
          </w:tcPr>
          <w:p w14:paraId="2B95F6CB" w14:textId="77777777" w:rsidR="00027B83" w:rsidRPr="005C5EAF" w:rsidRDefault="000B0897" w:rsidP="37BA7F34">
            <w:pPr>
              <w:jc w:val="center"/>
              <w:rPr>
                <w:rFonts w:asciiTheme="minorHAnsi" w:hAnsiTheme="minorHAnsi" w:cstheme="minorHAnsi"/>
                <w:color w:val="4472C4"/>
                <w:kern w:val="2"/>
                <w:sz w:val="22"/>
                <w:szCs w:val="22"/>
              </w:rPr>
            </w:pPr>
            <w:r w:rsidRPr="005C5EAF">
              <w:rPr>
                <w:rFonts w:asciiTheme="minorHAnsi" w:hAnsiTheme="minorHAnsi" w:cstheme="minorHAnsi"/>
                <w:color w:val="4472C4"/>
                <w:kern w:val="2"/>
                <w:sz w:val="22"/>
                <w:szCs w:val="22"/>
              </w:rPr>
              <w:t>(nurodomos atstovo pareigos, vardas, pavardė)</w:t>
            </w:r>
          </w:p>
        </w:tc>
        <w:tc>
          <w:tcPr>
            <w:tcW w:w="4311" w:type="dxa"/>
          </w:tcPr>
          <w:p w14:paraId="3329A4A3" w14:textId="77777777" w:rsidR="00027B83" w:rsidRPr="005C5EAF" w:rsidRDefault="000B0897" w:rsidP="37BA7F34">
            <w:pPr>
              <w:jc w:val="center"/>
              <w:rPr>
                <w:rFonts w:asciiTheme="minorHAnsi" w:hAnsiTheme="minorHAnsi" w:cstheme="minorHAnsi"/>
                <w:b/>
                <w:bCs/>
                <w:kern w:val="2"/>
                <w:sz w:val="22"/>
                <w:szCs w:val="22"/>
              </w:rPr>
            </w:pPr>
            <w:r w:rsidRPr="005C5EAF">
              <w:rPr>
                <w:rFonts w:asciiTheme="minorHAnsi" w:hAnsiTheme="minorHAnsi" w:cstheme="minorHAnsi"/>
                <w:color w:val="4472C4"/>
                <w:kern w:val="2"/>
                <w:sz w:val="22"/>
                <w:szCs w:val="22"/>
              </w:rPr>
              <w:t>(nurodomos atstovo pareigos, vardas, pavardė)</w:t>
            </w:r>
          </w:p>
        </w:tc>
      </w:tr>
      <w:tr w:rsidR="00027B83" w:rsidRPr="005C5EAF" w14:paraId="1B7BC6EF" w14:textId="77777777" w:rsidTr="37BA7F34">
        <w:tc>
          <w:tcPr>
            <w:tcW w:w="5224" w:type="dxa"/>
            <w:gridSpan w:val="3"/>
          </w:tcPr>
          <w:p w14:paraId="420F861E" w14:textId="77777777" w:rsidR="00027B83" w:rsidRPr="005C5EAF" w:rsidRDefault="00027B83" w:rsidP="37BA7F34">
            <w:pPr>
              <w:jc w:val="center"/>
              <w:rPr>
                <w:rFonts w:asciiTheme="minorHAnsi" w:hAnsiTheme="minorHAnsi" w:cstheme="minorHAnsi"/>
                <w:b/>
                <w:bCs/>
                <w:color w:val="4472C4"/>
                <w:kern w:val="2"/>
                <w:sz w:val="22"/>
                <w:szCs w:val="22"/>
              </w:rPr>
            </w:pPr>
          </w:p>
          <w:p w14:paraId="6899005E" w14:textId="77777777" w:rsidR="00027B83" w:rsidRPr="005C5EAF" w:rsidRDefault="000B0897" w:rsidP="37BA7F34">
            <w:pPr>
              <w:jc w:val="center"/>
              <w:rPr>
                <w:rFonts w:asciiTheme="minorHAnsi" w:hAnsiTheme="minorHAnsi" w:cstheme="minorHAnsi"/>
                <w:b/>
                <w:bCs/>
                <w:color w:val="4472C4"/>
                <w:kern w:val="2"/>
                <w:sz w:val="22"/>
                <w:szCs w:val="22"/>
              </w:rPr>
            </w:pPr>
            <w:r w:rsidRPr="005C5EAF">
              <w:rPr>
                <w:rFonts w:asciiTheme="minorHAnsi" w:hAnsiTheme="minorHAnsi" w:cstheme="minorHAnsi"/>
                <w:b/>
                <w:bCs/>
                <w:color w:val="4472C4"/>
                <w:kern w:val="2"/>
                <w:sz w:val="22"/>
                <w:szCs w:val="22"/>
              </w:rPr>
              <w:t>(parašas)</w:t>
            </w:r>
          </w:p>
          <w:p w14:paraId="50AFFD53" w14:textId="77777777" w:rsidR="00027B83" w:rsidRPr="005C5EAF" w:rsidRDefault="00027B83" w:rsidP="37BA7F34">
            <w:pPr>
              <w:jc w:val="center"/>
              <w:rPr>
                <w:rFonts w:asciiTheme="minorHAnsi" w:hAnsiTheme="minorHAnsi" w:cstheme="minorHAnsi"/>
                <w:b/>
                <w:bCs/>
                <w:color w:val="4472C4"/>
                <w:kern w:val="2"/>
                <w:sz w:val="22"/>
                <w:szCs w:val="22"/>
              </w:rPr>
            </w:pPr>
          </w:p>
          <w:p w14:paraId="0A963791" w14:textId="77777777" w:rsidR="00027B83" w:rsidRPr="005C5EAF" w:rsidRDefault="00027B83" w:rsidP="37BA7F34">
            <w:pPr>
              <w:jc w:val="center"/>
              <w:rPr>
                <w:rFonts w:asciiTheme="minorHAnsi" w:hAnsiTheme="minorHAnsi" w:cstheme="minorHAnsi"/>
                <w:b/>
                <w:bCs/>
                <w:color w:val="4472C4"/>
                <w:kern w:val="2"/>
                <w:sz w:val="22"/>
                <w:szCs w:val="22"/>
              </w:rPr>
            </w:pPr>
          </w:p>
        </w:tc>
        <w:tc>
          <w:tcPr>
            <w:tcW w:w="4311" w:type="dxa"/>
          </w:tcPr>
          <w:p w14:paraId="3FDE640F" w14:textId="77777777" w:rsidR="00027B83" w:rsidRPr="005C5EAF" w:rsidRDefault="00027B83" w:rsidP="37BA7F34">
            <w:pPr>
              <w:jc w:val="center"/>
              <w:rPr>
                <w:rFonts w:asciiTheme="minorHAnsi" w:hAnsiTheme="minorHAnsi" w:cstheme="minorHAnsi"/>
                <w:b/>
                <w:bCs/>
                <w:color w:val="4472C4"/>
                <w:kern w:val="2"/>
                <w:sz w:val="22"/>
                <w:szCs w:val="22"/>
              </w:rPr>
            </w:pPr>
          </w:p>
          <w:p w14:paraId="51B157A2" w14:textId="77777777" w:rsidR="00027B83" w:rsidRPr="005C5EAF" w:rsidRDefault="000B0897" w:rsidP="37BA7F34">
            <w:pPr>
              <w:jc w:val="center"/>
              <w:rPr>
                <w:rFonts w:asciiTheme="minorHAnsi" w:hAnsiTheme="minorHAnsi" w:cstheme="minorHAnsi"/>
                <w:b/>
                <w:bCs/>
                <w:color w:val="4472C4"/>
                <w:kern w:val="2"/>
                <w:sz w:val="22"/>
                <w:szCs w:val="22"/>
              </w:rPr>
            </w:pPr>
            <w:r w:rsidRPr="005C5EAF">
              <w:rPr>
                <w:rFonts w:asciiTheme="minorHAnsi" w:hAnsiTheme="minorHAnsi" w:cstheme="minorHAnsi"/>
                <w:b/>
                <w:bCs/>
                <w:color w:val="4472C4"/>
                <w:kern w:val="2"/>
                <w:sz w:val="22"/>
                <w:szCs w:val="22"/>
              </w:rPr>
              <w:t>(parašas)</w:t>
            </w:r>
          </w:p>
        </w:tc>
      </w:tr>
    </w:tbl>
    <w:p w14:paraId="768B7392" w14:textId="77777777" w:rsidR="00027B83" w:rsidRPr="005C5EAF" w:rsidRDefault="00027B83" w:rsidP="37BA7F34">
      <w:pPr>
        <w:rPr>
          <w:rFonts w:asciiTheme="minorHAnsi" w:hAnsiTheme="minorHAnsi" w:cstheme="minorHAnsi"/>
          <w:sz w:val="22"/>
          <w:szCs w:val="22"/>
        </w:rPr>
      </w:pPr>
    </w:p>
    <w:p w14:paraId="5EDDA372" w14:textId="77777777" w:rsidR="00027B83" w:rsidRPr="005C5EAF" w:rsidRDefault="00027B83" w:rsidP="37BA7F34">
      <w:pPr>
        <w:rPr>
          <w:rFonts w:asciiTheme="minorHAnsi" w:hAnsiTheme="minorHAnsi" w:cstheme="minorHAnsi"/>
          <w:sz w:val="22"/>
          <w:szCs w:val="22"/>
        </w:rPr>
      </w:pPr>
    </w:p>
    <w:p w14:paraId="77D42C8B" w14:textId="77777777" w:rsidR="00027B83" w:rsidRPr="005C5EAF" w:rsidRDefault="000B0897" w:rsidP="37BA7F34">
      <w:pPr>
        <w:tabs>
          <w:tab w:val="left" w:pos="5400"/>
        </w:tabs>
        <w:jc w:val="center"/>
        <w:textAlignment w:val="center"/>
        <w:rPr>
          <w:rFonts w:asciiTheme="minorHAnsi" w:hAnsiTheme="minorHAnsi" w:cstheme="minorHAnsi"/>
          <w:sz w:val="22"/>
          <w:szCs w:val="22"/>
        </w:rPr>
      </w:pPr>
      <w:r w:rsidRPr="005C5EAF">
        <w:rPr>
          <w:rFonts w:asciiTheme="minorHAnsi" w:hAnsiTheme="minorHAnsi" w:cstheme="minorHAnsi"/>
          <w:b/>
          <w:bCs/>
          <w:sz w:val="22"/>
          <w:szCs w:val="22"/>
        </w:rPr>
        <w:t>______________</w:t>
      </w:r>
    </w:p>
    <w:sectPr w:rsidR="00027B83" w:rsidRPr="005C5EA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0C4D" w14:textId="77777777" w:rsidR="00714A69" w:rsidRDefault="00714A69">
      <w:pPr>
        <w:rPr>
          <w:sz w:val="20"/>
        </w:rPr>
      </w:pPr>
      <w:r>
        <w:rPr>
          <w:sz w:val="20"/>
        </w:rPr>
        <w:separator/>
      </w:r>
    </w:p>
  </w:endnote>
  <w:endnote w:type="continuationSeparator" w:id="0">
    <w:p w14:paraId="62476BCD" w14:textId="77777777" w:rsidR="00714A69" w:rsidRDefault="00714A69">
      <w:pPr>
        <w:rPr>
          <w:sz w:val="20"/>
        </w:rPr>
      </w:pPr>
      <w:r>
        <w:rPr>
          <w:sz w:val="20"/>
        </w:rPr>
        <w:continuationSeparator/>
      </w:r>
    </w:p>
  </w:endnote>
  <w:endnote w:type="continuationNotice" w:id="1">
    <w:p w14:paraId="2DDE16E1" w14:textId="77777777" w:rsidR="00714A69" w:rsidRDefault="00714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4EE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D7AD2" w14:textId="77777777" w:rsidR="00714A69" w:rsidRDefault="00714A69">
      <w:pPr>
        <w:rPr>
          <w:sz w:val="20"/>
        </w:rPr>
      </w:pPr>
      <w:r>
        <w:rPr>
          <w:sz w:val="20"/>
        </w:rPr>
        <w:separator/>
      </w:r>
    </w:p>
  </w:footnote>
  <w:footnote w:type="continuationSeparator" w:id="0">
    <w:p w14:paraId="4D5758B2" w14:textId="77777777" w:rsidR="00714A69" w:rsidRDefault="00714A69">
      <w:pPr>
        <w:rPr>
          <w:sz w:val="20"/>
        </w:rPr>
      </w:pPr>
      <w:r>
        <w:rPr>
          <w:sz w:val="20"/>
        </w:rPr>
        <w:continuationSeparator/>
      </w:r>
    </w:p>
  </w:footnote>
  <w:footnote w:type="continuationNotice" w:id="1">
    <w:p w14:paraId="330BB6A0" w14:textId="77777777" w:rsidR="00714A69" w:rsidRDefault="00714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D613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6579E0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80605D"/>
    <w:multiLevelType w:val="multilevel"/>
    <w:tmpl w:val="4754C09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802F2D"/>
    <w:multiLevelType w:val="multilevel"/>
    <w:tmpl w:val="2F60D912"/>
    <w:lvl w:ilvl="0">
      <w:start w:val="5"/>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B3D01"/>
    <w:multiLevelType w:val="multilevel"/>
    <w:tmpl w:val="32600F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42F577E0"/>
    <w:multiLevelType w:val="hybridMultilevel"/>
    <w:tmpl w:val="75AE0BF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057789">
    <w:abstractNumId w:val="3"/>
  </w:num>
  <w:num w:numId="2" w16cid:durableId="1086413717">
    <w:abstractNumId w:val="4"/>
  </w:num>
  <w:num w:numId="3" w16cid:durableId="1520504576">
    <w:abstractNumId w:val="0"/>
  </w:num>
  <w:num w:numId="4" w16cid:durableId="565189343">
    <w:abstractNumId w:val="2"/>
  </w:num>
  <w:num w:numId="5" w16cid:durableId="2635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6B"/>
    <w:rsid w:val="00000DA0"/>
    <w:rsid w:val="00000FC9"/>
    <w:rsid w:val="0001281B"/>
    <w:rsid w:val="000131FE"/>
    <w:rsid w:val="00016091"/>
    <w:rsid w:val="00020FF9"/>
    <w:rsid w:val="00023EF5"/>
    <w:rsid w:val="00024F5B"/>
    <w:rsid w:val="00027B83"/>
    <w:rsid w:val="00035367"/>
    <w:rsid w:val="00037A64"/>
    <w:rsid w:val="00042136"/>
    <w:rsid w:val="00057AA4"/>
    <w:rsid w:val="00061E5D"/>
    <w:rsid w:val="00062923"/>
    <w:rsid w:val="00062E92"/>
    <w:rsid w:val="00074D6C"/>
    <w:rsid w:val="00076511"/>
    <w:rsid w:val="00081EE4"/>
    <w:rsid w:val="00093B14"/>
    <w:rsid w:val="00093D0C"/>
    <w:rsid w:val="000A4E0B"/>
    <w:rsid w:val="000A5F49"/>
    <w:rsid w:val="000B0897"/>
    <w:rsid w:val="000B11AB"/>
    <w:rsid w:val="000B7D56"/>
    <w:rsid w:val="000C19E3"/>
    <w:rsid w:val="000C1F5A"/>
    <w:rsid w:val="000C317D"/>
    <w:rsid w:val="000C3BA4"/>
    <w:rsid w:val="000C59D9"/>
    <w:rsid w:val="000C64D2"/>
    <w:rsid w:val="000C6F50"/>
    <w:rsid w:val="000C78AD"/>
    <w:rsid w:val="000D3010"/>
    <w:rsid w:val="000E09AB"/>
    <w:rsid w:val="000E3DAD"/>
    <w:rsid w:val="000E4585"/>
    <w:rsid w:val="000E5653"/>
    <w:rsid w:val="000F5591"/>
    <w:rsid w:val="000F676E"/>
    <w:rsid w:val="000F67F2"/>
    <w:rsid w:val="00103155"/>
    <w:rsid w:val="0010799D"/>
    <w:rsid w:val="00113515"/>
    <w:rsid w:val="00121698"/>
    <w:rsid w:val="001251A9"/>
    <w:rsid w:val="00127033"/>
    <w:rsid w:val="00133BB0"/>
    <w:rsid w:val="00134051"/>
    <w:rsid w:val="00136C03"/>
    <w:rsid w:val="00137706"/>
    <w:rsid w:val="00144AD0"/>
    <w:rsid w:val="00144CB5"/>
    <w:rsid w:val="00147190"/>
    <w:rsid w:val="001509D4"/>
    <w:rsid w:val="00155282"/>
    <w:rsid w:val="0015768C"/>
    <w:rsid w:val="00163E87"/>
    <w:rsid w:val="001661B8"/>
    <w:rsid w:val="0017278D"/>
    <w:rsid w:val="00175D6D"/>
    <w:rsid w:val="001765E7"/>
    <w:rsid w:val="001857D3"/>
    <w:rsid w:val="001902FE"/>
    <w:rsid w:val="00190F8B"/>
    <w:rsid w:val="00191FAC"/>
    <w:rsid w:val="00194061"/>
    <w:rsid w:val="00194B39"/>
    <w:rsid w:val="00196C28"/>
    <w:rsid w:val="001A23F7"/>
    <w:rsid w:val="001A4D0B"/>
    <w:rsid w:val="001A5023"/>
    <w:rsid w:val="001B0245"/>
    <w:rsid w:val="001B1B4C"/>
    <w:rsid w:val="001B212A"/>
    <w:rsid w:val="001C0742"/>
    <w:rsid w:val="001C51F3"/>
    <w:rsid w:val="001C5318"/>
    <w:rsid w:val="001C67EB"/>
    <w:rsid w:val="001D117D"/>
    <w:rsid w:val="001D2898"/>
    <w:rsid w:val="001D36D6"/>
    <w:rsid w:val="001D39AE"/>
    <w:rsid w:val="001D4537"/>
    <w:rsid w:val="001D7D32"/>
    <w:rsid w:val="001E030F"/>
    <w:rsid w:val="001E3899"/>
    <w:rsid w:val="001E4583"/>
    <w:rsid w:val="001F048B"/>
    <w:rsid w:val="001F0D91"/>
    <w:rsid w:val="001F379C"/>
    <w:rsid w:val="00201EA5"/>
    <w:rsid w:val="002126A0"/>
    <w:rsid w:val="00223598"/>
    <w:rsid w:val="002236EB"/>
    <w:rsid w:val="00226E3F"/>
    <w:rsid w:val="00232AF7"/>
    <w:rsid w:val="00233773"/>
    <w:rsid w:val="0023485D"/>
    <w:rsid w:val="002429DC"/>
    <w:rsid w:val="002429E3"/>
    <w:rsid w:val="00244A6D"/>
    <w:rsid w:val="00246BFF"/>
    <w:rsid w:val="0024767D"/>
    <w:rsid w:val="00254427"/>
    <w:rsid w:val="00257655"/>
    <w:rsid w:val="0026469C"/>
    <w:rsid w:val="00273364"/>
    <w:rsid w:val="00281491"/>
    <w:rsid w:val="00285011"/>
    <w:rsid w:val="00285082"/>
    <w:rsid w:val="002874C2"/>
    <w:rsid w:val="002879F5"/>
    <w:rsid w:val="00296F85"/>
    <w:rsid w:val="002A167D"/>
    <w:rsid w:val="002A5564"/>
    <w:rsid w:val="002A6B07"/>
    <w:rsid w:val="002A75EC"/>
    <w:rsid w:val="002B06BF"/>
    <w:rsid w:val="002B0AD5"/>
    <w:rsid w:val="002B3134"/>
    <w:rsid w:val="002B543A"/>
    <w:rsid w:val="002C5E2A"/>
    <w:rsid w:val="002D6B5C"/>
    <w:rsid w:val="002D6C7F"/>
    <w:rsid w:val="002E605F"/>
    <w:rsid w:val="002F0C65"/>
    <w:rsid w:val="002F1413"/>
    <w:rsid w:val="002F1D59"/>
    <w:rsid w:val="002F2862"/>
    <w:rsid w:val="002F53D8"/>
    <w:rsid w:val="00312332"/>
    <w:rsid w:val="00321432"/>
    <w:rsid w:val="003232B9"/>
    <w:rsid w:val="003265BC"/>
    <w:rsid w:val="00330C1A"/>
    <w:rsid w:val="00334BD2"/>
    <w:rsid w:val="003429A8"/>
    <w:rsid w:val="00343050"/>
    <w:rsid w:val="00344015"/>
    <w:rsid w:val="00344680"/>
    <w:rsid w:val="00347E26"/>
    <w:rsid w:val="00355DC4"/>
    <w:rsid w:val="00363B12"/>
    <w:rsid w:val="0036402B"/>
    <w:rsid w:val="00365E03"/>
    <w:rsid w:val="00365E21"/>
    <w:rsid w:val="00366814"/>
    <w:rsid w:val="0036756B"/>
    <w:rsid w:val="00370FD9"/>
    <w:rsid w:val="00374216"/>
    <w:rsid w:val="0037514B"/>
    <w:rsid w:val="00375EB2"/>
    <w:rsid w:val="00381930"/>
    <w:rsid w:val="003A0E36"/>
    <w:rsid w:val="003B1696"/>
    <w:rsid w:val="003B7736"/>
    <w:rsid w:val="003C3D28"/>
    <w:rsid w:val="003D2531"/>
    <w:rsid w:val="003E1157"/>
    <w:rsid w:val="003E1615"/>
    <w:rsid w:val="003E49E7"/>
    <w:rsid w:val="003F086F"/>
    <w:rsid w:val="003F1351"/>
    <w:rsid w:val="003F53C5"/>
    <w:rsid w:val="00414B46"/>
    <w:rsid w:val="004155D2"/>
    <w:rsid w:val="004156B4"/>
    <w:rsid w:val="00424156"/>
    <w:rsid w:val="0043707B"/>
    <w:rsid w:val="0044463D"/>
    <w:rsid w:val="004469AA"/>
    <w:rsid w:val="00470574"/>
    <w:rsid w:val="00470D20"/>
    <w:rsid w:val="0047316E"/>
    <w:rsid w:val="004766C4"/>
    <w:rsid w:val="004800C5"/>
    <w:rsid w:val="0048086F"/>
    <w:rsid w:val="004817FA"/>
    <w:rsid w:val="00481C4E"/>
    <w:rsid w:val="004858F9"/>
    <w:rsid w:val="00486045"/>
    <w:rsid w:val="0048675E"/>
    <w:rsid w:val="00487FD1"/>
    <w:rsid w:val="00491C54"/>
    <w:rsid w:val="004961BC"/>
    <w:rsid w:val="004A3C50"/>
    <w:rsid w:val="004A44D8"/>
    <w:rsid w:val="004B0F5F"/>
    <w:rsid w:val="004B7158"/>
    <w:rsid w:val="004C08F8"/>
    <w:rsid w:val="004C3F04"/>
    <w:rsid w:val="004D0188"/>
    <w:rsid w:val="004D3705"/>
    <w:rsid w:val="004E2197"/>
    <w:rsid w:val="004E477A"/>
    <w:rsid w:val="004E676B"/>
    <w:rsid w:val="004E78F6"/>
    <w:rsid w:val="004F1431"/>
    <w:rsid w:val="004F18D9"/>
    <w:rsid w:val="004F2E4F"/>
    <w:rsid w:val="004F7C5F"/>
    <w:rsid w:val="00505751"/>
    <w:rsid w:val="005071A7"/>
    <w:rsid w:val="00513DD1"/>
    <w:rsid w:val="0051594F"/>
    <w:rsid w:val="00516F24"/>
    <w:rsid w:val="005177EE"/>
    <w:rsid w:val="00520B70"/>
    <w:rsid w:val="005210FB"/>
    <w:rsid w:val="00525F1C"/>
    <w:rsid w:val="0052633A"/>
    <w:rsid w:val="005271D1"/>
    <w:rsid w:val="00536BB4"/>
    <w:rsid w:val="00542D3B"/>
    <w:rsid w:val="00543CEA"/>
    <w:rsid w:val="0055039D"/>
    <w:rsid w:val="00550AC7"/>
    <w:rsid w:val="00560F1B"/>
    <w:rsid w:val="00566E14"/>
    <w:rsid w:val="00567070"/>
    <w:rsid w:val="0058327A"/>
    <w:rsid w:val="00587B0F"/>
    <w:rsid w:val="00591D4F"/>
    <w:rsid w:val="00593747"/>
    <w:rsid w:val="00594251"/>
    <w:rsid w:val="00596C08"/>
    <w:rsid w:val="005A3F38"/>
    <w:rsid w:val="005A6ADA"/>
    <w:rsid w:val="005B001A"/>
    <w:rsid w:val="005B5F65"/>
    <w:rsid w:val="005B6B48"/>
    <w:rsid w:val="005C0B4F"/>
    <w:rsid w:val="005C5EAF"/>
    <w:rsid w:val="005D0122"/>
    <w:rsid w:val="005D3474"/>
    <w:rsid w:val="005D35E4"/>
    <w:rsid w:val="005F3FD8"/>
    <w:rsid w:val="005F527A"/>
    <w:rsid w:val="00607D77"/>
    <w:rsid w:val="006112F0"/>
    <w:rsid w:val="0061409C"/>
    <w:rsid w:val="0062200D"/>
    <w:rsid w:val="00622058"/>
    <w:rsid w:val="00635B7B"/>
    <w:rsid w:val="00640A6E"/>
    <w:rsid w:val="006421FA"/>
    <w:rsid w:val="006434BE"/>
    <w:rsid w:val="00644095"/>
    <w:rsid w:val="006443B1"/>
    <w:rsid w:val="006471B1"/>
    <w:rsid w:val="00652EB0"/>
    <w:rsid w:val="006561E4"/>
    <w:rsid w:val="00662CA5"/>
    <w:rsid w:val="00675C3F"/>
    <w:rsid w:val="0068508A"/>
    <w:rsid w:val="00685348"/>
    <w:rsid w:val="00692BAA"/>
    <w:rsid w:val="006A063C"/>
    <w:rsid w:val="006A2EC3"/>
    <w:rsid w:val="006A4116"/>
    <w:rsid w:val="006B342C"/>
    <w:rsid w:val="006C1E28"/>
    <w:rsid w:val="006C7843"/>
    <w:rsid w:val="006D2432"/>
    <w:rsid w:val="006D6235"/>
    <w:rsid w:val="006E3DBC"/>
    <w:rsid w:val="006E4B41"/>
    <w:rsid w:val="006F1456"/>
    <w:rsid w:val="00700781"/>
    <w:rsid w:val="00703CA8"/>
    <w:rsid w:val="00710479"/>
    <w:rsid w:val="0071105F"/>
    <w:rsid w:val="00712183"/>
    <w:rsid w:val="00712D6F"/>
    <w:rsid w:val="00714A69"/>
    <w:rsid w:val="0072529D"/>
    <w:rsid w:val="007267B8"/>
    <w:rsid w:val="00732A95"/>
    <w:rsid w:val="0073697C"/>
    <w:rsid w:val="00737387"/>
    <w:rsid w:val="0074385F"/>
    <w:rsid w:val="00747E49"/>
    <w:rsid w:val="0076064C"/>
    <w:rsid w:val="007619D5"/>
    <w:rsid w:val="007725E3"/>
    <w:rsid w:val="00772D19"/>
    <w:rsid w:val="00775E0F"/>
    <w:rsid w:val="007803E4"/>
    <w:rsid w:val="00784AE7"/>
    <w:rsid w:val="00785AE2"/>
    <w:rsid w:val="00791CFE"/>
    <w:rsid w:val="0079325E"/>
    <w:rsid w:val="007A0D24"/>
    <w:rsid w:val="007A2682"/>
    <w:rsid w:val="007A6420"/>
    <w:rsid w:val="007A7CD0"/>
    <w:rsid w:val="007B10C4"/>
    <w:rsid w:val="007B3745"/>
    <w:rsid w:val="007B480E"/>
    <w:rsid w:val="007C2CBE"/>
    <w:rsid w:val="007D039D"/>
    <w:rsid w:val="007D2DED"/>
    <w:rsid w:val="007D37EF"/>
    <w:rsid w:val="007D63E0"/>
    <w:rsid w:val="007D73B9"/>
    <w:rsid w:val="007E0B31"/>
    <w:rsid w:val="007E2565"/>
    <w:rsid w:val="007E374E"/>
    <w:rsid w:val="007E4136"/>
    <w:rsid w:val="007F2597"/>
    <w:rsid w:val="007F667E"/>
    <w:rsid w:val="007F7BC4"/>
    <w:rsid w:val="008045B5"/>
    <w:rsid w:val="0080602C"/>
    <w:rsid w:val="008066B4"/>
    <w:rsid w:val="00807CAD"/>
    <w:rsid w:val="00813A4D"/>
    <w:rsid w:val="00813F97"/>
    <w:rsid w:val="00823AC7"/>
    <w:rsid w:val="00827680"/>
    <w:rsid w:val="00834988"/>
    <w:rsid w:val="00842AF3"/>
    <w:rsid w:val="00846F16"/>
    <w:rsid w:val="00847B34"/>
    <w:rsid w:val="008516EB"/>
    <w:rsid w:val="00855801"/>
    <w:rsid w:val="00855CE1"/>
    <w:rsid w:val="0086108B"/>
    <w:rsid w:val="0086349F"/>
    <w:rsid w:val="008657D4"/>
    <w:rsid w:val="00891112"/>
    <w:rsid w:val="00892494"/>
    <w:rsid w:val="008953F8"/>
    <w:rsid w:val="00897A11"/>
    <w:rsid w:val="008C5FD6"/>
    <w:rsid w:val="008D36E3"/>
    <w:rsid w:val="008D7F0D"/>
    <w:rsid w:val="008E10B4"/>
    <w:rsid w:val="008E1190"/>
    <w:rsid w:val="008E3320"/>
    <w:rsid w:val="008F1B5D"/>
    <w:rsid w:val="008F3358"/>
    <w:rsid w:val="008F69AE"/>
    <w:rsid w:val="00900126"/>
    <w:rsid w:val="009063AE"/>
    <w:rsid w:val="00910BDE"/>
    <w:rsid w:val="009221A3"/>
    <w:rsid w:val="00924F31"/>
    <w:rsid w:val="00925314"/>
    <w:rsid w:val="00926F0F"/>
    <w:rsid w:val="00933B3F"/>
    <w:rsid w:val="0093642B"/>
    <w:rsid w:val="00937421"/>
    <w:rsid w:val="009376C4"/>
    <w:rsid w:val="0096265D"/>
    <w:rsid w:val="00964BB5"/>
    <w:rsid w:val="00964BDF"/>
    <w:rsid w:val="00972713"/>
    <w:rsid w:val="009728BC"/>
    <w:rsid w:val="0097481D"/>
    <w:rsid w:val="0098135A"/>
    <w:rsid w:val="00981623"/>
    <w:rsid w:val="009824C5"/>
    <w:rsid w:val="009903E5"/>
    <w:rsid w:val="00997B63"/>
    <w:rsid w:val="009A2A3F"/>
    <w:rsid w:val="009A3173"/>
    <w:rsid w:val="009A4475"/>
    <w:rsid w:val="009B2625"/>
    <w:rsid w:val="009B560C"/>
    <w:rsid w:val="009C1730"/>
    <w:rsid w:val="009C6947"/>
    <w:rsid w:val="009D0D20"/>
    <w:rsid w:val="009D2AA6"/>
    <w:rsid w:val="009D4F96"/>
    <w:rsid w:val="009D6BCC"/>
    <w:rsid w:val="009E09E0"/>
    <w:rsid w:val="009E2894"/>
    <w:rsid w:val="009E3E9F"/>
    <w:rsid w:val="009E7730"/>
    <w:rsid w:val="009F1F77"/>
    <w:rsid w:val="009F43D5"/>
    <w:rsid w:val="009F6411"/>
    <w:rsid w:val="009F64EB"/>
    <w:rsid w:val="00A0510B"/>
    <w:rsid w:val="00A07315"/>
    <w:rsid w:val="00A10A84"/>
    <w:rsid w:val="00A2029C"/>
    <w:rsid w:val="00A223E7"/>
    <w:rsid w:val="00A311BE"/>
    <w:rsid w:val="00A31BF7"/>
    <w:rsid w:val="00A57074"/>
    <w:rsid w:val="00A60CEA"/>
    <w:rsid w:val="00A61E58"/>
    <w:rsid w:val="00A62524"/>
    <w:rsid w:val="00A63763"/>
    <w:rsid w:val="00A708BA"/>
    <w:rsid w:val="00A75BA7"/>
    <w:rsid w:val="00A80409"/>
    <w:rsid w:val="00A82F10"/>
    <w:rsid w:val="00A83EFA"/>
    <w:rsid w:val="00A9201F"/>
    <w:rsid w:val="00A92095"/>
    <w:rsid w:val="00A926D6"/>
    <w:rsid w:val="00AA1B8B"/>
    <w:rsid w:val="00AB05B3"/>
    <w:rsid w:val="00AB2516"/>
    <w:rsid w:val="00AB29D4"/>
    <w:rsid w:val="00AB350F"/>
    <w:rsid w:val="00AB3C9D"/>
    <w:rsid w:val="00AB5330"/>
    <w:rsid w:val="00AD6FF4"/>
    <w:rsid w:val="00AE0DE6"/>
    <w:rsid w:val="00AE3229"/>
    <w:rsid w:val="00AE45ED"/>
    <w:rsid w:val="00AE760E"/>
    <w:rsid w:val="00AF4369"/>
    <w:rsid w:val="00B10713"/>
    <w:rsid w:val="00B12015"/>
    <w:rsid w:val="00B221E1"/>
    <w:rsid w:val="00B24C9F"/>
    <w:rsid w:val="00B2612C"/>
    <w:rsid w:val="00B2710F"/>
    <w:rsid w:val="00B3244C"/>
    <w:rsid w:val="00B36137"/>
    <w:rsid w:val="00B406F5"/>
    <w:rsid w:val="00B45898"/>
    <w:rsid w:val="00B472FF"/>
    <w:rsid w:val="00B52001"/>
    <w:rsid w:val="00B53954"/>
    <w:rsid w:val="00B56B30"/>
    <w:rsid w:val="00B64269"/>
    <w:rsid w:val="00B71F72"/>
    <w:rsid w:val="00B74983"/>
    <w:rsid w:val="00B8201A"/>
    <w:rsid w:val="00B82558"/>
    <w:rsid w:val="00B862FC"/>
    <w:rsid w:val="00B9063D"/>
    <w:rsid w:val="00BA09EB"/>
    <w:rsid w:val="00BA37EF"/>
    <w:rsid w:val="00BA67A1"/>
    <w:rsid w:val="00BB2A17"/>
    <w:rsid w:val="00BB337F"/>
    <w:rsid w:val="00BC018A"/>
    <w:rsid w:val="00BC2202"/>
    <w:rsid w:val="00BD7D9B"/>
    <w:rsid w:val="00BE0438"/>
    <w:rsid w:val="00BE2198"/>
    <w:rsid w:val="00BE2BAD"/>
    <w:rsid w:val="00C01769"/>
    <w:rsid w:val="00C037DF"/>
    <w:rsid w:val="00C03AE2"/>
    <w:rsid w:val="00C05777"/>
    <w:rsid w:val="00C06514"/>
    <w:rsid w:val="00C112FE"/>
    <w:rsid w:val="00C1245E"/>
    <w:rsid w:val="00C1381C"/>
    <w:rsid w:val="00C17154"/>
    <w:rsid w:val="00C268E3"/>
    <w:rsid w:val="00C405DA"/>
    <w:rsid w:val="00C4518C"/>
    <w:rsid w:val="00C50A10"/>
    <w:rsid w:val="00C57398"/>
    <w:rsid w:val="00C60E34"/>
    <w:rsid w:val="00C7316D"/>
    <w:rsid w:val="00C76417"/>
    <w:rsid w:val="00C83779"/>
    <w:rsid w:val="00C83D8E"/>
    <w:rsid w:val="00C90348"/>
    <w:rsid w:val="00CA3760"/>
    <w:rsid w:val="00CA6B87"/>
    <w:rsid w:val="00CC360B"/>
    <w:rsid w:val="00CD199B"/>
    <w:rsid w:val="00CD19D4"/>
    <w:rsid w:val="00CE2C4B"/>
    <w:rsid w:val="00CE4B6C"/>
    <w:rsid w:val="00CE54BB"/>
    <w:rsid w:val="00CE6766"/>
    <w:rsid w:val="00D00CEA"/>
    <w:rsid w:val="00D05518"/>
    <w:rsid w:val="00D07B9B"/>
    <w:rsid w:val="00D10944"/>
    <w:rsid w:val="00D24526"/>
    <w:rsid w:val="00D264A7"/>
    <w:rsid w:val="00D27ECD"/>
    <w:rsid w:val="00D32502"/>
    <w:rsid w:val="00D33220"/>
    <w:rsid w:val="00D33474"/>
    <w:rsid w:val="00D41015"/>
    <w:rsid w:val="00D46EC1"/>
    <w:rsid w:val="00D47639"/>
    <w:rsid w:val="00D527C6"/>
    <w:rsid w:val="00D63109"/>
    <w:rsid w:val="00D63C09"/>
    <w:rsid w:val="00D721CE"/>
    <w:rsid w:val="00D7516F"/>
    <w:rsid w:val="00D80745"/>
    <w:rsid w:val="00D844A6"/>
    <w:rsid w:val="00D8468C"/>
    <w:rsid w:val="00D94589"/>
    <w:rsid w:val="00DA1FF2"/>
    <w:rsid w:val="00DA4E0C"/>
    <w:rsid w:val="00DA5975"/>
    <w:rsid w:val="00DB022C"/>
    <w:rsid w:val="00DB41CA"/>
    <w:rsid w:val="00DD1263"/>
    <w:rsid w:val="00DD5180"/>
    <w:rsid w:val="00DD5F1E"/>
    <w:rsid w:val="00DE166A"/>
    <w:rsid w:val="00DF2F6C"/>
    <w:rsid w:val="00DF5091"/>
    <w:rsid w:val="00DF7FCA"/>
    <w:rsid w:val="00E00D36"/>
    <w:rsid w:val="00E12060"/>
    <w:rsid w:val="00E268B5"/>
    <w:rsid w:val="00E27C41"/>
    <w:rsid w:val="00E30D31"/>
    <w:rsid w:val="00E4348B"/>
    <w:rsid w:val="00E47B91"/>
    <w:rsid w:val="00E50303"/>
    <w:rsid w:val="00E522D5"/>
    <w:rsid w:val="00E53435"/>
    <w:rsid w:val="00E5655B"/>
    <w:rsid w:val="00E65F5C"/>
    <w:rsid w:val="00E753E2"/>
    <w:rsid w:val="00E820F1"/>
    <w:rsid w:val="00E8733E"/>
    <w:rsid w:val="00E9375B"/>
    <w:rsid w:val="00E937BD"/>
    <w:rsid w:val="00EA2B9A"/>
    <w:rsid w:val="00EB1285"/>
    <w:rsid w:val="00ED1EA9"/>
    <w:rsid w:val="00EE0EBE"/>
    <w:rsid w:val="00EF2DCF"/>
    <w:rsid w:val="00EF2F66"/>
    <w:rsid w:val="00F00066"/>
    <w:rsid w:val="00F007BD"/>
    <w:rsid w:val="00F17D1C"/>
    <w:rsid w:val="00F21CD4"/>
    <w:rsid w:val="00F25B67"/>
    <w:rsid w:val="00F30E04"/>
    <w:rsid w:val="00F34550"/>
    <w:rsid w:val="00F34D27"/>
    <w:rsid w:val="00F4418B"/>
    <w:rsid w:val="00F46FE5"/>
    <w:rsid w:val="00F60BD9"/>
    <w:rsid w:val="00F6217E"/>
    <w:rsid w:val="00F6247D"/>
    <w:rsid w:val="00F71AAD"/>
    <w:rsid w:val="00F73F05"/>
    <w:rsid w:val="00F83FAD"/>
    <w:rsid w:val="00F91A49"/>
    <w:rsid w:val="00F97A48"/>
    <w:rsid w:val="00FA123F"/>
    <w:rsid w:val="00FA19C7"/>
    <w:rsid w:val="00FA4008"/>
    <w:rsid w:val="00FA576B"/>
    <w:rsid w:val="00FB02B6"/>
    <w:rsid w:val="00FB0E17"/>
    <w:rsid w:val="00FB54C1"/>
    <w:rsid w:val="00FB7EE1"/>
    <w:rsid w:val="00FD2856"/>
    <w:rsid w:val="00FD638F"/>
    <w:rsid w:val="00FD6A36"/>
    <w:rsid w:val="00FD7DD3"/>
    <w:rsid w:val="00FD7FD0"/>
    <w:rsid w:val="00FE15D3"/>
    <w:rsid w:val="00FF2B66"/>
    <w:rsid w:val="068817E8"/>
    <w:rsid w:val="07D91A1B"/>
    <w:rsid w:val="096BE68E"/>
    <w:rsid w:val="0A2346F7"/>
    <w:rsid w:val="0A7C7414"/>
    <w:rsid w:val="0A8BCB80"/>
    <w:rsid w:val="0AB82096"/>
    <w:rsid w:val="0CA0F37F"/>
    <w:rsid w:val="11277E2A"/>
    <w:rsid w:val="145047FB"/>
    <w:rsid w:val="14C57959"/>
    <w:rsid w:val="15BC8147"/>
    <w:rsid w:val="18D730A7"/>
    <w:rsid w:val="1BDE70B5"/>
    <w:rsid w:val="22012296"/>
    <w:rsid w:val="220A42F0"/>
    <w:rsid w:val="24264219"/>
    <w:rsid w:val="24342522"/>
    <w:rsid w:val="25105ADC"/>
    <w:rsid w:val="2577AB27"/>
    <w:rsid w:val="269FF854"/>
    <w:rsid w:val="28DDE397"/>
    <w:rsid w:val="2CA64C89"/>
    <w:rsid w:val="37301E75"/>
    <w:rsid w:val="37A7B2C4"/>
    <w:rsid w:val="37BA7F34"/>
    <w:rsid w:val="37D21A31"/>
    <w:rsid w:val="3BBC1935"/>
    <w:rsid w:val="3C559AF2"/>
    <w:rsid w:val="43558523"/>
    <w:rsid w:val="439299A9"/>
    <w:rsid w:val="444BFCCD"/>
    <w:rsid w:val="44EE08A0"/>
    <w:rsid w:val="4B290E9B"/>
    <w:rsid w:val="4BAB62A2"/>
    <w:rsid w:val="4C4A925E"/>
    <w:rsid w:val="4DEF3CD3"/>
    <w:rsid w:val="4DF93BC9"/>
    <w:rsid w:val="4EC2BBC0"/>
    <w:rsid w:val="501EC5B9"/>
    <w:rsid w:val="5023AFCF"/>
    <w:rsid w:val="57103EB6"/>
    <w:rsid w:val="596E53F1"/>
    <w:rsid w:val="5D15B335"/>
    <w:rsid w:val="5DCEBA8D"/>
    <w:rsid w:val="5F8DDA11"/>
    <w:rsid w:val="614AAE41"/>
    <w:rsid w:val="62356ECB"/>
    <w:rsid w:val="64631F3B"/>
    <w:rsid w:val="668DB0C8"/>
    <w:rsid w:val="6D63F02E"/>
    <w:rsid w:val="6F6174B6"/>
    <w:rsid w:val="71B9860C"/>
    <w:rsid w:val="74C42C76"/>
    <w:rsid w:val="76287423"/>
    <w:rsid w:val="7694762A"/>
    <w:rsid w:val="76B9DE0A"/>
    <w:rsid w:val="782AA25A"/>
    <w:rsid w:val="7C2BBA13"/>
    <w:rsid w:val="7C6480AD"/>
    <w:rsid w:val="7C689A9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0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AB5330"/>
    <w:rPr>
      <w:color w:val="0563C1" w:themeColor="hyperlink"/>
      <w:u w:val="single"/>
    </w:rPr>
  </w:style>
  <w:style w:type="character" w:styleId="UnresolvedMention">
    <w:name w:val="Unresolved Mention"/>
    <w:basedOn w:val="DefaultParagraphFont"/>
    <w:uiPriority w:val="99"/>
    <w:semiHidden/>
    <w:unhideWhenUsed/>
    <w:rsid w:val="00AB5330"/>
    <w:rPr>
      <w:color w:val="605E5C"/>
      <w:shd w:val="clear" w:color="auto" w:fill="E1DFDD"/>
    </w:rPr>
  </w:style>
  <w:style w:type="paragraph" w:styleId="Revision">
    <w:name w:val="Revision"/>
    <w:hidden/>
    <w:semiHidden/>
    <w:rsid w:val="00EB1285"/>
  </w:style>
  <w:style w:type="character" w:styleId="CommentReference">
    <w:name w:val="annotation reference"/>
    <w:basedOn w:val="DefaultParagraphFont"/>
    <w:semiHidden/>
    <w:unhideWhenUsed/>
    <w:rsid w:val="0048086F"/>
    <w:rPr>
      <w:sz w:val="16"/>
      <w:szCs w:val="16"/>
    </w:rPr>
  </w:style>
  <w:style w:type="paragraph" w:styleId="CommentText">
    <w:name w:val="annotation text"/>
    <w:basedOn w:val="Normal"/>
    <w:link w:val="CommentTextChar"/>
    <w:unhideWhenUsed/>
    <w:rsid w:val="0048086F"/>
    <w:rPr>
      <w:sz w:val="20"/>
    </w:rPr>
  </w:style>
  <w:style w:type="character" w:customStyle="1" w:styleId="CommentTextChar">
    <w:name w:val="Comment Text Char"/>
    <w:basedOn w:val="DefaultParagraphFont"/>
    <w:link w:val="CommentText"/>
    <w:rsid w:val="0048086F"/>
    <w:rPr>
      <w:sz w:val="20"/>
    </w:rPr>
  </w:style>
  <w:style w:type="paragraph" w:styleId="CommentSubject">
    <w:name w:val="annotation subject"/>
    <w:basedOn w:val="CommentText"/>
    <w:next w:val="CommentText"/>
    <w:link w:val="CommentSubjectChar"/>
    <w:semiHidden/>
    <w:unhideWhenUsed/>
    <w:rsid w:val="0048086F"/>
    <w:rPr>
      <w:b/>
      <w:bCs/>
    </w:rPr>
  </w:style>
  <w:style w:type="character" w:customStyle="1" w:styleId="CommentSubjectChar">
    <w:name w:val="Comment Subject Char"/>
    <w:basedOn w:val="CommentTextChar"/>
    <w:link w:val="CommentSubject"/>
    <w:semiHidden/>
    <w:rsid w:val="0048086F"/>
    <w:rPr>
      <w:b/>
      <w:bCs/>
      <w:sz w:val="20"/>
    </w:rPr>
  </w:style>
  <w:style w:type="paragraph" w:styleId="Header">
    <w:name w:val="header"/>
    <w:basedOn w:val="Normal"/>
    <w:link w:val="HeaderChar"/>
    <w:unhideWhenUsed/>
    <w:rsid w:val="00A311BE"/>
    <w:pPr>
      <w:tabs>
        <w:tab w:val="center" w:pos="4819"/>
        <w:tab w:val="right" w:pos="9638"/>
      </w:tabs>
    </w:pPr>
  </w:style>
  <w:style w:type="character" w:customStyle="1" w:styleId="HeaderChar">
    <w:name w:val="Header Char"/>
    <w:basedOn w:val="DefaultParagraphFont"/>
    <w:link w:val="Header"/>
    <w:rsid w:val="00A311BE"/>
  </w:style>
  <w:style w:type="paragraph" w:styleId="Footer">
    <w:name w:val="footer"/>
    <w:basedOn w:val="Normal"/>
    <w:link w:val="FooterChar"/>
    <w:unhideWhenUsed/>
    <w:rsid w:val="00A311BE"/>
    <w:pPr>
      <w:tabs>
        <w:tab w:val="center" w:pos="4819"/>
        <w:tab w:val="right" w:pos="9638"/>
      </w:tabs>
    </w:pPr>
  </w:style>
  <w:style w:type="character" w:customStyle="1" w:styleId="FooterChar">
    <w:name w:val="Footer Char"/>
    <w:basedOn w:val="DefaultParagraphFont"/>
    <w:link w:val="Footer"/>
    <w:rsid w:val="00A311BE"/>
  </w:style>
  <w:style w:type="paragraph" w:styleId="ListParagraph">
    <w:name w:val="List Paragraph"/>
    <w:basedOn w:val="Normal"/>
    <w:rsid w:val="00E268B5"/>
    <w:pPr>
      <w:ind w:left="720"/>
      <w:contextualSpacing/>
    </w:pPr>
  </w:style>
  <w:style w:type="character" w:styleId="Mention">
    <w:name w:val="Mention"/>
    <w:basedOn w:val="DefaultParagraphFont"/>
    <w:uiPriority w:val="99"/>
    <w:unhideWhenUsed/>
    <w:rsid w:val="001B21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v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2230</Words>
  <Characters>15637</Characters>
  <Application>Microsoft Office Word</Application>
  <DocSecurity>0</DocSecurity>
  <Lines>539</Lines>
  <Paragraphs>223</Paragraphs>
  <ScaleCrop>false</ScaleCrop>
  <Company/>
  <LinksUpToDate>false</LinksUpToDate>
  <CharactersWithSpaces>17644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2026-02-03T12:57:00Z</dcterms:created>
  <dcterms:modified xsi:type="dcterms:W3CDTF">2026-02-03T12:58:00Z</dcterms:modified>
</cp:coreProperties>
</file>